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1F5A" w:rsidRDefault="00801F5A" w:rsidP="000F092C">
      <w:pPr>
        <w:tabs>
          <w:tab w:val="left" w:pos="0"/>
        </w:tabs>
        <w:spacing w:line="276" w:lineRule="auto"/>
        <w:ind w:left="504" w:hanging="504"/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332C0C" w:rsidRPr="00ED11A6" w:rsidRDefault="00332C0C" w:rsidP="00332C0C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276" w:lineRule="auto"/>
        <w:ind w:left="142"/>
        <w:jc w:val="left"/>
        <w:rPr>
          <w:rFonts w:asciiTheme="minorHAnsi" w:hAnsiTheme="minorHAnsi" w:cstheme="minorHAnsi"/>
          <w:color w:val="1F497D" w:themeColor="text2"/>
          <w:sz w:val="28"/>
          <w:szCs w:val="28"/>
        </w:rPr>
      </w:pP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</w:r>
      <w:r>
        <w:rPr>
          <w:rFonts w:asciiTheme="minorHAnsi" w:hAnsiTheme="minorHAnsi" w:cstheme="minorHAnsi"/>
          <w:color w:val="1F497D" w:themeColor="text2"/>
          <w:sz w:val="28"/>
          <w:szCs w:val="28"/>
        </w:rPr>
        <w:tab/>
        <w:t xml:space="preserve">   </w:t>
      </w:r>
      <w:r w:rsidRPr="00F23226">
        <w:rPr>
          <w:rFonts w:asciiTheme="minorHAnsi" w:hAnsiTheme="minorHAnsi" w:cstheme="minorHAnsi"/>
          <w:color w:val="1F497D" w:themeColor="text2"/>
          <w:sz w:val="28"/>
          <w:szCs w:val="28"/>
        </w:rPr>
        <w:t>STRONA TYTUŁOWA</w:t>
      </w:r>
    </w:p>
    <w:tbl>
      <w:tblPr>
        <w:tblStyle w:val="Jasnalistaakcent5"/>
        <w:tblW w:w="9072" w:type="dxa"/>
        <w:tblInd w:w="108" w:type="dxa"/>
        <w:tblLook w:val="0120" w:firstRow="1" w:lastRow="0" w:firstColumn="0" w:lastColumn="1" w:noHBand="0" w:noVBand="0"/>
      </w:tblPr>
      <w:tblGrid>
        <w:gridCol w:w="2410"/>
        <w:gridCol w:w="6662"/>
      </w:tblGrid>
      <w:tr w:rsidR="00332C0C" w:rsidRPr="002B4045" w:rsidTr="001028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shd w:val="clear" w:color="auto" w:fill="B6DDE8" w:themeFill="accent5" w:themeFillTint="66"/>
          </w:tcPr>
          <w:p w:rsidR="00332C0C" w:rsidRPr="00F10731" w:rsidRDefault="00332C0C" w:rsidP="001028C3">
            <w:pPr>
              <w:rPr>
                <w:rFonts w:cstheme="minorHAnsi"/>
                <w:b w:val="0"/>
                <w:sz w:val="22"/>
                <w:szCs w:val="22"/>
              </w:rPr>
            </w:pPr>
            <w:proofErr w:type="gramStart"/>
            <w:r w:rsidRPr="00F10731">
              <w:rPr>
                <w:rFonts w:cstheme="minorHAnsi"/>
                <w:b w:val="0"/>
                <w:color w:val="auto"/>
                <w:sz w:val="22"/>
                <w:szCs w:val="22"/>
              </w:rPr>
              <w:t>element</w:t>
            </w:r>
            <w:proofErr w:type="gramEnd"/>
            <w:r w:rsidRPr="00F10731">
              <w:rPr>
                <w:rFonts w:cstheme="minorHAnsi"/>
                <w:b w:val="0"/>
                <w:color w:val="auto"/>
                <w:sz w:val="22"/>
                <w:szCs w:val="22"/>
              </w:rPr>
              <w:t xml:space="preserve"> projektu budowlanego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shd w:val="clear" w:color="auto" w:fill="B6DDE8" w:themeFill="accent5" w:themeFillTint="66"/>
            <w:vAlign w:val="center"/>
          </w:tcPr>
          <w:p w:rsidR="00332C0C" w:rsidRPr="004D01EE" w:rsidRDefault="00332C0C" w:rsidP="00332C0C">
            <w:pPr>
              <w:rPr>
                <w:color w:val="auto"/>
                <w:sz w:val="36"/>
                <w:szCs w:val="36"/>
              </w:rPr>
            </w:pPr>
            <w:r>
              <w:rPr>
                <w:color w:val="auto"/>
                <w:sz w:val="36"/>
                <w:szCs w:val="36"/>
              </w:rPr>
              <w:t>PROJEKT ZAGOSPODAROWANIA TERENU</w:t>
            </w:r>
          </w:p>
        </w:tc>
      </w:tr>
      <w:tr w:rsidR="00332C0C" w:rsidRPr="002B4045" w:rsidTr="00E84D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Align w:val="center"/>
          </w:tcPr>
          <w:p w:rsidR="00332C0C" w:rsidRPr="007C13C6" w:rsidRDefault="00332C0C" w:rsidP="00E84D9C">
            <w:pPr>
              <w:rPr>
                <w:rFonts w:cstheme="minorHAnsi"/>
                <w:sz w:val="22"/>
                <w:szCs w:val="22"/>
              </w:rPr>
            </w:pPr>
            <w:proofErr w:type="gramStart"/>
            <w:r>
              <w:rPr>
                <w:rFonts w:cstheme="minorHAnsi"/>
                <w:sz w:val="22"/>
                <w:szCs w:val="22"/>
              </w:rPr>
              <w:t>nazwa</w:t>
            </w:r>
            <w:proofErr w:type="gramEnd"/>
            <w:r>
              <w:rPr>
                <w:rFonts w:cstheme="minorHAnsi"/>
                <w:sz w:val="22"/>
                <w:szCs w:val="22"/>
              </w:rPr>
              <w:t xml:space="preserve"> zamierzenia budowlanego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vAlign w:val="center"/>
          </w:tcPr>
          <w:p w:rsidR="00332C0C" w:rsidRPr="00844651" w:rsidRDefault="00332C0C" w:rsidP="00E84D9C">
            <w:pPr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>ZAGOSPODAROWANIE DZIEDZIŃCA WYDZIAŁU HUMANISTYCZNEGO UNIWERSYTETU WARMIŃSKO-MAZURSKIEGO W OLSZTYNIE</w:t>
            </w:r>
          </w:p>
        </w:tc>
      </w:tr>
      <w:tr w:rsidR="00332C0C" w:rsidRPr="002B4045" w:rsidTr="001028C3">
        <w:trPr>
          <w:trHeight w:val="56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Align w:val="center"/>
          </w:tcPr>
          <w:p w:rsidR="00332C0C" w:rsidRPr="007C13C6" w:rsidRDefault="00332C0C" w:rsidP="001028C3">
            <w:pPr>
              <w:rPr>
                <w:rFonts w:cstheme="minorHAnsi"/>
                <w:sz w:val="22"/>
                <w:szCs w:val="22"/>
              </w:rPr>
            </w:pPr>
            <w:proofErr w:type="gramStart"/>
            <w:r w:rsidRPr="007C13C6">
              <w:rPr>
                <w:rFonts w:cstheme="minorHAnsi"/>
                <w:sz w:val="22"/>
                <w:szCs w:val="22"/>
              </w:rPr>
              <w:t>adres</w:t>
            </w:r>
            <w:proofErr w:type="gramEnd"/>
            <w:r w:rsidRPr="007C13C6">
              <w:rPr>
                <w:rFonts w:cstheme="minorHAnsi"/>
                <w:sz w:val="22"/>
                <w:szCs w:val="22"/>
              </w:rPr>
              <w:t xml:space="preserve"> </w:t>
            </w:r>
            <w:r>
              <w:rPr>
                <w:rFonts w:cstheme="minorHAnsi"/>
                <w:sz w:val="22"/>
                <w:szCs w:val="22"/>
              </w:rPr>
              <w:t>obiektu budowlanego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vAlign w:val="center"/>
          </w:tcPr>
          <w:p w:rsidR="00332C0C" w:rsidRPr="004D01EE" w:rsidRDefault="00332C0C" w:rsidP="001028C3">
            <w:pPr>
              <w:widowControl w:val="0"/>
              <w:autoSpaceDE w:val="0"/>
              <w:autoSpaceDN w:val="0"/>
              <w:adjustRightInd w:val="0"/>
              <w:rPr>
                <w:rFonts w:cstheme="minorHAnsi"/>
                <w:b w:val="0"/>
                <w:bCs w:val="0"/>
              </w:rPr>
            </w:pPr>
            <w:r>
              <w:rPr>
                <w:rFonts w:cstheme="minorHAnsi"/>
                <w:b w:val="0"/>
                <w:sz w:val="22"/>
                <w:szCs w:val="22"/>
              </w:rPr>
              <w:t xml:space="preserve">Olsztyn, ul. Kurta </w:t>
            </w:r>
            <w:proofErr w:type="spellStart"/>
            <w:r>
              <w:rPr>
                <w:rFonts w:cstheme="minorHAnsi"/>
                <w:b w:val="0"/>
                <w:sz w:val="22"/>
                <w:szCs w:val="22"/>
              </w:rPr>
              <w:t>Obitza</w:t>
            </w:r>
            <w:proofErr w:type="spellEnd"/>
            <w:r>
              <w:rPr>
                <w:rFonts w:cstheme="minorHAnsi"/>
                <w:b w:val="0"/>
                <w:sz w:val="22"/>
                <w:szCs w:val="22"/>
              </w:rPr>
              <w:t xml:space="preserve"> 1</w:t>
            </w:r>
          </w:p>
        </w:tc>
      </w:tr>
      <w:tr w:rsidR="00332C0C" w:rsidRPr="002B4045" w:rsidTr="001028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Align w:val="center"/>
          </w:tcPr>
          <w:p w:rsidR="00332C0C" w:rsidRPr="007C13C6" w:rsidRDefault="00332C0C" w:rsidP="001028C3">
            <w:pPr>
              <w:rPr>
                <w:rFonts w:cstheme="minorHAnsi"/>
                <w:sz w:val="22"/>
                <w:szCs w:val="22"/>
              </w:rPr>
            </w:pPr>
            <w:proofErr w:type="gramStart"/>
            <w:r w:rsidRPr="007C13C6">
              <w:rPr>
                <w:rFonts w:cstheme="minorHAnsi"/>
                <w:sz w:val="22"/>
                <w:szCs w:val="22"/>
              </w:rPr>
              <w:t>kategoria</w:t>
            </w:r>
            <w:proofErr w:type="gramEnd"/>
            <w:r w:rsidRPr="007C13C6">
              <w:rPr>
                <w:rFonts w:cstheme="minorHAnsi"/>
                <w:sz w:val="22"/>
                <w:szCs w:val="22"/>
              </w:rPr>
              <w:t xml:space="preserve"> obiektu </w:t>
            </w:r>
            <w:r>
              <w:rPr>
                <w:rFonts w:cstheme="minorHAnsi"/>
                <w:sz w:val="22"/>
                <w:szCs w:val="22"/>
              </w:rPr>
              <w:t>budowlanego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vAlign w:val="center"/>
          </w:tcPr>
          <w:p w:rsidR="00332C0C" w:rsidRPr="00B31D57" w:rsidRDefault="00332C0C" w:rsidP="001028C3">
            <w:pPr>
              <w:widowControl w:val="0"/>
              <w:autoSpaceDE w:val="0"/>
              <w:autoSpaceDN w:val="0"/>
              <w:adjustRightInd w:val="0"/>
              <w:rPr>
                <w:rFonts w:cstheme="minorHAnsi"/>
                <w:b w:val="0"/>
                <w:bCs w:val="0"/>
                <w:sz w:val="22"/>
                <w:szCs w:val="22"/>
              </w:rPr>
            </w:pPr>
            <w:r>
              <w:rPr>
                <w:rFonts w:cstheme="minorHAnsi"/>
                <w:b w:val="0"/>
              </w:rPr>
              <w:t xml:space="preserve">VIII </w:t>
            </w:r>
          </w:p>
        </w:tc>
      </w:tr>
      <w:tr w:rsidR="00332C0C" w:rsidRPr="002B4045" w:rsidTr="001028C3">
        <w:trPr>
          <w:trHeight w:val="11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Align w:val="center"/>
          </w:tcPr>
          <w:p w:rsidR="00332C0C" w:rsidRPr="007C13C6" w:rsidRDefault="00332C0C" w:rsidP="001028C3">
            <w:pPr>
              <w:rPr>
                <w:rFonts w:cstheme="minorHAnsi"/>
                <w:sz w:val="22"/>
                <w:szCs w:val="22"/>
              </w:rPr>
            </w:pPr>
            <w:proofErr w:type="gramStart"/>
            <w:r w:rsidRPr="007C13C6">
              <w:rPr>
                <w:rFonts w:cstheme="minorHAnsi"/>
                <w:sz w:val="22"/>
                <w:szCs w:val="22"/>
              </w:rPr>
              <w:t>informacja</w:t>
            </w:r>
            <w:proofErr w:type="gramEnd"/>
            <w:r w:rsidRPr="007C13C6">
              <w:rPr>
                <w:rFonts w:cstheme="minorHAnsi"/>
                <w:sz w:val="22"/>
                <w:szCs w:val="22"/>
              </w:rPr>
              <w:t xml:space="preserve"> o działce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vAlign w:val="center"/>
          </w:tcPr>
          <w:p w:rsidR="00332C0C" w:rsidRPr="00B31D57" w:rsidRDefault="00332C0C" w:rsidP="001028C3">
            <w:pPr>
              <w:widowControl w:val="0"/>
              <w:autoSpaceDE w:val="0"/>
              <w:autoSpaceDN w:val="0"/>
              <w:adjustRightInd w:val="0"/>
              <w:rPr>
                <w:rFonts w:cstheme="minorHAnsi"/>
                <w:b w:val="0"/>
                <w:bCs w:val="0"/>
                <w:sz w:val="22"/>
                <w:szCs w:val="22"/>
              </w:rPr>
            </w:pPr>
            <w:proofErr w:type="gramStart"/>
            <w:r w:rsidRPr="00B31D57">
              <w:rPr>
                <w:rFonts w:cstheme="minorHAnsi"/>
                <w:b w:val="0"/>
                <w:sz w:val="22"/>
                <w:szCs w:val="22"/>
              </w:rPr>
              <w:t>jednostka</w:t>
            </w:r>
            <w:proofErr w:type="gramEnd"/>
            <w:r w:rsidRPr="00B31D57">
              <w:rPr>
                <w:rFonts w:cstheme="minorHAnsi"/>
                <w:b w:val="0"/>
                <w:sz w:val="22"/>
                <w:szCs w:val="22"/>
              </w:rPr>
              <w:t xml:space="preserve"> ewidencyjna:</w:t>
            </w:r>
            <w:r w:rsidRPr="00B31D57">
              <w:rPr>
                <w:rFonts w:cstheme="minorHAnsi"/>
                <w:b w:val="0"/>
              </w:rPr>
              <w:t xml:space="preserve"> </w:t>
            </w:r>
            <w:r>
              <w:rPr>
                <w:rFonts w:cstheme="minorHAnsi"/>
                <w:b w:val="0"/>
                <w:sz w:val="22"/>
                <w:szCs w:val="22"/>
              </w:rPr>
              <w:t>286201_1</w:t>
            </w:r>
          </w:p>
          <w:p w:rsidR="00332C0C" w:rsidRPr="00737D91" w:rsidRDefault="00332C0C" w:rsidP="001028C3">
            <w:pPr>
              <w:widowControl w:val="0"/>
              <w:autoSpaceDE w:val="0"/>
              <w:autoSpaceDN w:val="0"/>
              <w:adjustRightInd w:val="0"/>
              <w:rPr>
                <w:rFonts w:cstheme="minorHAnsi"/>
                <w:b w:val="0"/>
                <w:sz w:val="22"/>
                <w:szCs w:val="22"/>
              </w:rPr>
            </w:pPr>
            <w:proofErr w:type="gramStart"/>
            <w:r w:rsidRPr="00B31D57">
              <w:rPr>
                <w:rFonts w:cstheme="minorHAnsi"/>
                <w:b w:val="0"/>
                <w:sz w:val="22"/>
                <w:szCs w:val="22"/>
              </w:rPr>
              <w:t>obręb</w:t>
            </w:r>
            <w:proofErr w:type="gramEnd"/>
            <w:r w:rsidRPr="00B31D57">
              <w:rPr>
                <w:rFonts w:cstheme="minorHAnsi"/>
                <w:b w:val="0"/>
                <w:sz w:val="22"/>
                <w:szCs w:val="22"/>
              </w:rPr>
              <w:t xml:space="preserve">: </w:t>
            </w:r>
            <w:r w:rsidR="00E84D9C">
              <w:rPr>
                <w:rFonts w:cstheme="minorHAnsi"/>
                <w:b w:val="0"/>
                <w:sz w:val="22"/>
                <w:szCs w:val="22"/>
              </w:rPr>
              <w:t>Olsztyn 152</w:t>
            </w:r>
            <w:r w:rsidR="00E35609">
              <w:rPr>
                <w:rFonts w:cstheme="minorHAnsi"/>
                <w:b w:val="0"/>
                <w:sz w:val="22"/>
                <w:szCs w:val="22"/>
              </w:rPr>
              <w:t xml:space="preserve">, numer </w:t>
            </w:r>
            <w:r w:rsidR="007C727B">
              <w:rPr>
                <w:rFonts w:cstheme="minorHAnsi"/>
                <w:b w:val="0"/>
                <w:sz w:val="22"/>
                <w:szCs w:val="22"/>
              </w:rPr>
              <w:t xml:space="preserve">działki: 34 </w:t>
            </w:r>
          </w:p>
        </w:tc>
      </w:tr>
      <w:tr w:rsidR="00332C0C" w:rsidRPr="002B4045" w:rsidTr="001028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0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0" w:type="dxa"/>
            <w:vAlign w:val="center"/>
          </w:tcPr>
          <w:p w:rsidR="00332C0C" w:rsidRPr="007C13C6" w:rsidRDefault="00332C0C" w:rsidP="001028C3">
            <w:pPr>
              <w:rPr>
                <w:rFonts w:cstheme="minorHAnsi"/>
                <w:sz w:val="22"/>
                <w:szCs w:val="22"/>
              </w:rPr>
            </w:pPr>
            <w:proofErr w:type="gramStart"/>
            <w:r w:rsidRPr="007C13C6">
              <w:rPr>
                <w:rFonts w:cstheme="minorHAnsi"/>
                <w:sz w:val="22"/>
                <w:szCs w:val="22"/>
              </w:rPr>
              <w:t>inwestor</w:t>
            </w:r>
            <w:proofErr w:type="gramEnd"/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662" w:type="dxa"/>
            <w:vAlign w:val="center"/>
          </w:tcPr>
          <w:p w:rsidR="00332C0C" w:rsidRDefault="00E84D9C" w:rsidP="001028C3">
            <w:pPr>
              <w:jc w:val="right"/>
              <w:rPr>
                <w:rFonts w:cstheme="minorHAnsi"/>
                <w:b w:val="0"/>
                <w:sz w:val="22"/>
                <w:szCs w:val="22"/>
              </w:rPr>
            </w:pPr>
            <w:r>
              <w:rPr>
                <w:rFonts w:cstheme="minorHAnsi"/>
                <w:b w:val="0"/>
                <w:sz w:val="22"/>
                <w:szCs w:val="22"/>
              </w:rPr>
              <w:t>Uniwersytet Warmińsko-Mazurski w Olsztynie</w:t>
            </w:r>
          </w:p>
          <w:p w:rsidR="00E84D9C" w:rsidRDefault="00E84D9C" w:rsidP="001028C3">
            <w:pPr>
              <w:jc w:val="right"/>
              <w:rPr>
                <w:rFonts w:cstheme="minorHAnsi"/>
                <w:b w:val="0"/>
                <w:sz w:val="22"/>
                <w:szCs w:val="22"/>
              </w:rPr>
            </w:pPr>
            <w:proofErr w:type="gramStart"/>
            <w:r>
              <w:rPr>
                <w:rFonts w:cstheme="minorHAnsi"/>
                <w:b w:val="0"/>
                <w:sz w:val="22"/>
                <w:szCs w:val="22"/>
              </w:rPr>
              <w:t>ul</w:t>
            </w:r>
            <w:proofErr w:type="gramEnd"/>
            <w:r>
              <w:rPr>
                <w:rFonts w:cstheme="minorHAnsi"/>
                <w:b w:val="0"/>
                <w:sz w:val="22"/>
                <w:szCs w:val="22"/>
              </w:rPr>
              <w:t>. Oczapowskiego 2</w:t>
            </w:r>
          </w:p>
          <w:p w:rsidR="00332C0C" w:rsidRPr="00B31D57" w:rsidRDefault="00E84D9C" w:rsidP="001028C3">
            <w:pPr>
              <w:jc w:val="right"/>
              <w:rPr>
                <w:rFonts w:cstheme="minorHAnsi"/>
                <w:b w:val="0"/>
                <w:sz w:val="22"/>
                <w:szCs w:val="22"/>
              </w:rPr>
            </w:pPr>
            <w:r>
              <w:rPr>
                <w:rFonts w:cstheme="minorHAnsi"/>
                <w:b w:val="0"/>
                <w:sz w:val="22"/>
                <w:szCs w:val="22"/>
              </w:rPr>
              <w:t>10-719</w:t>
            </w:r>
            <w:r w:rsidR="00332C0C" w:rsidRPr="00737D91">
              <w:rPr>
                <w:rFonts w:cstheme="minorHAnsi"/>
                <w:b w:val="0"/>
                <w:sz w:val="22"/>
                <w:szCs w:val="22"/>
              </w:rPr>
              <w:t xml:space="preserve"> Olsztyn</w:t>
            </w:r>
          </w:p>
        </w:tc>
      </w:tr>
    </w:tbl>
    <w:p w:rsidR="00332C0C" w:rsidRDefault="00332C0C" w:rsidP="00332C0C"/>
    <w:tbl>
      <w:tblPr>
        <w:tblStyle w:val="Tabela-Motyw"/>
        <w:tblW w:w="9072" w:type="dxa"/>
        <w:tblInd w:w="10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120" w:firstRow="1" w:lastRow="0" w:firstColumn="0" w:lastColumn="1" w:noHBand="0" w:noVBand="0"/>
      </w:tblPr>
      <w:tblGrid>
        <w:gridCol w:w="2410"/>
        <w:gridCol w:w="6662"/>
      </w:tblGrid>
      <w:tr w:rsidR="00332C0C" w:rsidRPr="000B2CFE" w:rsidTr="00C261A0">
        <w:trPr>
          <w:trHeight w:val="1247"/>
        </w:trPr>
        <w:tc>
          <w:tcPr>
            <w:tcW w:w="2410" w:type="dxa"/>
            <w:vAlign w:val="center"/>
          </w:tcPr>
          <w:p w:rsidR="00332C0C" w:rsidRPr="000B2CFE" w:rsidRDefault="00E84D9C" w:rsidP="001028C3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jednostka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projektowa</w:t>
            </w:r>
          </w:p>
        </w:tc>
        <w:tc>
          <w:tcPr>
            <w:tcW w:w="6662" w:type="dxa"/>
            <w:vAlign w:val="center"/>
          </w:tcPr>
          <w:p w:rsidR="00332C0C" w:rsidRDefault="00332C0C" w:rsidP="001E7F6D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231387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3A852E0A" wp14:editId="2243FB65">
                  <wp:simplePos x="0" y="0"/>
                  <wp:positionH relativeFrom="margin">
                    <wp:posOffset>38100</wp:posOffset>
                  </wp:positionH>
                  <wp:positionV relativeFrom="margin">
                    <wp:posOffset>42545</wp:posOffset>
                  </wp:positionV>
                  <wp:extent cx="1647825" cy="503555"/>
                  <wp:effectExtent l="0" t="0" r="9525" b="0"/>
                  <wp:wrapSquare wrapText="bothSides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01" t="20648" r="39200" b="55392"/>
                          <a:stretch/>
                        </pic:blipFill>
                        <pic:spPr bwMode="auto">
                          <a:xfrm>
                            <a:off x="0" y="0"/>
                            <a:ext cx="1647825" cy="503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73C80">
              <w:rPr>
                <w:rFonts w:asciiTheme="minorHAnsi" w:hAnsiTheme="minorHAnsi" w:cstheme="minorHAnsi"/>
                <w:sz w:val="22"/>
                <w:szCs w:val="22"/>
              </w:rPr>
              <w:t>Pracownia architektoniczna.</w:t>
            </w:r>
          </w:p>
          <w:p w:rsidR="00332C0C" w:rsidRPr="00073C80" w:rsidRDefault="00332C0C" w:rsidP="001E7F6D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 w:rsidRPr="00073C80">
              <w:rPr>
                <w:rFonts w:asciiTheme="minorHAnsi" w:hAnsiTheme="minorHAnsi" w:cstheme="minorHAnsi"/>
                <w:sz w:val="22"/>
                <w:szCs w:val="22"/>
              </w:rPr>
              <w:t xml:space="preserve"> Architekt Ewa Kołoszko</w:t>
            </w:r>
          </w:p>
          <w:p w:rsidR="00332C0C" w:rsidRDefault="00332C0C" w:rsidP="001E7F6D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 w:rsidRPr="00073C80">
              <w:rPr>
                <w:rFonts w:asciiTheme="minorHAnsi" w:hAnsiTheme="minorHAnsi" w:cstheme="minorHAnsi"/>
                <w:sz w:val="22"/>
                <w:szCs w:val="22"/>
              </w:rPr>
              <w:t>ul</w:t>
            </w:r>
            <w:proofErr w:type="gramEnd"/>
            <w:r w:rsidRPr="00073C80">
              <w:rPr>
                <w:rFonts w:asciiTheme="minorHAnsi" w:hAnsiTheme="minorHAnsi" w:cstheme="minorHAnsi"/>
                <w:sz w:val="22"/>
                <w:szCs w:val="22"/>
              </w:rPr>
              <w:t>. Głowackiego 28, 10-448 Olsztyn</w:t>
            </w:r>
          </w:p>
          <w:p w:rsidR="009945A7" w:rsidRPr="000B2CFE" w:rsidRDefault="009945A7" w:rsidP="001E7F6D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783302212 / architekt@koloszko.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pl</w:t>
            </w:r>
            <w:proofErr w:type="gramEnd"/>
          </w:p>
        </w:tc>
      </w:tr>
      <w:tr w:rsidR="00E84D9C" w:rsidRPr="001E7F6D" w:rsidTr="00C261A0">
        <w:trPr>
          <w:trHeight w:val="1247"/>
        </w:trPr>
        <w:tc>
          <w:tcPr>
            <w:tcW w:w="2410" w:type="dxa"/>
            <w:vAlign w:val="center"/>
          </w:tcPr>
          <w:p w:rsidR="00E84D9C" w:rsidRPr="000B2CFE" w:rsidRDefault="007C727B" w:rsidP="007C727B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podwykonawca</w:t>
            </w:r>
            <w:proofErr w:type="gramEnd"/>
          </w:p>
        </w:tc>
        <w:tc>
          <w:tcPr>
            <w:tcW w:w="6662" w:type="dxa"/>
            <w:vAlign w:val="center"/>
          </w:tcPr>
          <w:p w:rsidR="00E84D9C" w:rsidRDefault="007C727B" w:rsidP="007C727B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648D1531" wp14:editId="1372F110">
                  <wp:simplePos x="0" y="0"/>
                  <wp:positionH relativeFrom="margin">
                    <wp:posOffset>39370</wp:posOffset>
                  </wp:positionH>
                  <wp:positionV relativeFrom="margin">
                    <wp:posOffset>54610</wp:posOffset>
                  </wp:positionV>
                  <wp:extent cx="1577975" cy="536575"/>
                  <wp:effectExtent l="0" t="0" r="3175" b="0"/>
                  <wp:wrapSquare wrapText="bothSides"/>
                  <wp:docPr id="20" name="Obraz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75" cy="536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="009945A7">
              <w:rPr>
                <w:rFonts w:asciiTheme="minorHAnsi" w:hAnsiTheme="minorHAnsi" w:cstheme="minorHAnsi"/>
                <w:sz w:val="22"/>
                <w:szCs w:val="22"/>
              </w:rPr>
              <w:t>LGREEN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 Aleksandra Jasiulewicz-Berger.</w:t>
            </w:r>
          </w:p>
          <w:p w:rsidR="007C727B" w:rsidRDefault="007C727B" w:rsidP="007C727B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Architekt Krajobrazu.</w:t>
            </w:r>
          </w:p>
          <w:p w:rsidR="009945A7" w:rsidRDefault="007C727B" w:rsidP="007C727B">
            <w:pPr>
              <w:jc w:val="right"/>
              <w:rPr>
                <w:rFonts w:asciiTheme="minorHAnsi" w:hAnsiTheme="minorHAnsi" w:cstheme="minorHAnsi"/>
                <w:sz w:val="22"/>
                <w:szCs w:val="22"/>
              </w:rPr>
            </w:pP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ul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. </w:t>
            </w:r>
            <w:proofErr w:type="spellStart"/>
            <w:r w:rsidR="009945A7">
              <w:rPr>
                <w:rFonts w:asciiTheme="minorHAnsi" w:hAnsiTheme="minorHAnsi" w:cstheme="minorHAnsi"/>
                <w:sz w:val="22"/>
                <w:szCs w:val="22"/>
              </w:rPr>
              <w:t>M.Karłowicza</w:t>
            </w:r>
            <w:proofErr w:type="spellEnd"/>
            <w:r w:rsidR="009945A7">
              <w:rPr>
                <w:rFonts w:asciiTheme="minorHAnsi" w:hAnsiTheme="minorHAnsi" w:cstheme="minorHAnsi"/>
                <w:sz w:val="22"/>
                <w:szCs w:val="22"/>
              </w:rPr>
              <w:t xml:space="preserve"> 21/7, 10-276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Olsztyn</w:t>
            </w:r>
          </w:p>
          <w:p w:rsidR="007C727B" w:rsidRPr="00231387" w:rsidRDefault="009945A7" w:rsidP="007C727B">
            <w:pPr>
              <w:jc w:val="right"/>
              <w:rPr>
                <w:noProof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500497930 / olgreen.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olsztyn</w:t>
            </w:r>
            <w:proofErr w:type="gramEnd"/>
            <w:r>
              <w:rPr>
                <w:rFonts w:asciiTheme="minorHAnsi" w:hAnsiTheme="minorHAnsi" w:cstheme="minorHAnsi"/>
                <w:sz w:val="22"/>
                <w:szCs w:val="22"/>
              </w:rPr>
              <w:t>@gmail.</w:t>
            </w:r>
            <w:proofErr w:type="gramStart"/>
            <w:r>
              <w:rPr>
                <w:rFonts w:asciiTheme="minorHAnsi" w:hAnsiTheme="minorHAnsi" w:cstheme="minorHAnsi"/>
                <w:sz w:val="22"/>
                <w:szCs w:val="22"/>
              </w:rPr>
              <w:t>com</w:t>
            </w:r>
            <w:proofErr w:type="gramEnd"/>
            <w:r w:rsidR="007C727B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</w:tr>
    </w:tbl>
    <w:p w:rsidR="00332C0C" w:rsidRDefault="00332C0C" w:rsidP="00332C0C">
      <w:pPr>
        <w:jc w:val="right"/>
        <w:rPr>
          <w:rFonts w:asciiTheme="minorHAnsi" w:hAnsiTheme="minorHAnsi" w:cstheme="minorHAnsi"/>
          <w:sz w:val="22"/>
          <w:szCs w:val="22"/>
        </w:rPr>
      </w:pPr>
    </w:p>
    <w:p w:rsidR="00332C0C" w:rsidRPr="002B4045" w:rsidRDefault="00332C0C" w:rsidP="00332C0C">
      <w:pPr>
        <w:jc w:val="right"/>
        <w:rPr>
          <w:rFonts w:asciiTheme="minorHAnsi" w:hAnsiTheme="minorHAnsi" w:cstheme="minorHAnsi"/>
          <w:sz w:val="22"/>
          <w:szCs w:val="22"/>
        </w:rPr>
      </w:pPr>
      <w:r w:rsidRPr="002B4045">
        <w:rPr>
          <w:rFonts w:asciiTheme="minorHAnsi" w:hAnsiTheme="minorHAnsi" w:cstheme="minorHAnsi"/>
          <w:sz w:val="22"/>
          <w:szCs w:val="22"/>
        </w:rPr>
        <w:t>ZESPÓŁ PROJEKTOWY:</w:t>
      </w:r>
    </w:p>
    <w:tbl>
      <w:tblPr>
        <w:tblStyle w:val="Jasnalistaakcent5"/>
        <w:tblW w:w="9072" w:type="dxa"/>
        <w:tblInd w:w="108" w:type="dxa"/>
        <w:tblLayout w:type="fixed"/>
        <w:tblLook w:val="0020" w:firstRow="1" w:lastRow="0" w:firstColumn="0" w:lastColumn="0" w:noHBand="0" w:noVBand="0"/>
      </w:tblPr>
      <w:tblGrid>
        <w:gridCol w:w="5245"/>
        <w:gridCol w:w="1559"/>
        <w:gridCol w:w="2268"/>
      </w:tblGrid>
      <w:tr w:rsidR="00332C0C" w:rsidRPr="002B4045" w:rsidTr="001028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2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245" w:type="dxa"/>
            <w:shd w:val="clear" w:color="auto" w:fill="B6DDE8" w:themeFill="accent5" w:themeFillTint="66"/>
            <w:vAlign w:val="center"/>
          </w:tcPr>
          <w:p w:rsidR="00332C0C" w:rsidRPr="004D01EE" w:rsidRDefault="00332C0C" w:rsidP="001028C3">
            <w:pPr>
              <w:ind w:right="111"/>
              <w:jc w:val="center"/>
              <w:rPr>
                <w:rFonts w:cstheme="minorHAnsi"/>
                <w:color w:val="auto"/>
              </w:rPr>
            </w:pPr>
            <w:r w:rsidRPr="004D01EE">
              <w:rPr>
                <w:rFonts w:cstheme="minorHAnsi"/>
                <w:color w:val="auto"/>
              </w:rPr>
              <w:t>PROJEKTANT</w:t>
            </w:r>
          </w:p>
          <w:p w:rsidR="00332C0C" w:rsidRPr="004D01EE" w:rsidRDefault="00332C0C" w:rsidP="001028C3">
            <w:pPr>
              <w:snapToGrid w:val="0"/>
              <w:spacing w:line="240" w:lineRule="atLeast"/>
              <w:jc w:val="center"/>
              <w:rPr>
                <w:rFonts w:cstheme="minorHAnsi"/>
                <w:color w:val="auto"/>
                <w:sz w:val="18"/>
                <w:szCs w:val="18"/>
              </w:rPr>
            </w:pPr>
            <w:r w:rsidRPr="004D01EE">
              <w:rPr>
                <w:rFonts w:cstheme="minorHAnsi"/>
                <w:color w:val="auto"/>
                <w:sz w:val="18"/>
                <w:szCs w:val="18"/>
              </w:rPr>
              <w:t>SPECJALNOŚĆ</w:t>
            </w:r>
          </w:p>
          <w:p w:rsidR="00332C0C" w:rsidRPr="004D01EE" w:rsidRDefault="00332C0C" w:rsidP="001028C3">
            <w:pPr>
              <w:snapToGrid w:val="0"/>
              <w:spacing w:line="240" w:lineRule="atLeast"/>
              <w:jc w:val="center"/>
              <w:rPr>
                <w:rFonts w:cstheme="minorHAnsi"/>
                <w:color w:val="auto"/>
                <w:sz w:val="18"/>
                <w:szCs w:val="18"/>
              </w:rPr>
            </w:pPr>
            <w:r w:rsidRPr="004D01EE">
              <w:rPr>
                <w:rFonts w:cstheme="minorHAnsi"/>
                <w:color w:val="auto"/>
                <w:sz w:val="18"/>
                <w:szCs w:val="18"/>
              </w:rPr>
              <w:t>NUMER UPRAWNIEŃ</w:t>
            </w:r>
          </w:p>
        </w:tc>
        <w:tc>
          <w:tcPr>
            <w:tcW w:w="1559" w:type="dxa"/>
            <w:shd w:val="clear" w:color="auto" w:fill="B6DDE8" w:themeFill="accent5" w:themeFillTint="66"/>
          </w:tcPr>
          <w:p w:rsidR="00332C0C" w:rsidRPr="004D01EE" w:rsidRDefault="00332C0C" w:rsidP="001028C3">
            <w:pPr>
              <w:snapToGrid w:val="0"/>
              <w:spacing w:line="240" w:lineRule="atLeas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color w:val="auto"/>
                <w:sz w:val="18"/>
                <w:szCs w:val="18"/>
              </w:rPr>
            </w:pPr>
            <w:r w:rsidRPr="004D01EE">
              <w:rPr>
                <w:rFonts w:cstheme="minorHAnsi"/>
                <w:color w:val="auto"/>
                <w:sz w:val="18"/>
                <w:szCs w:val="18"/>
              </w:rPr>
              <w:t>DATA OPRACOWANIA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8" w:type="dxa"/>
            <w:shd w:val="clear" w:color="auto" w:fill="B6DDE8" w:themeFill="accent5" w:themeFillTint="66"/>
          </w:tcPr>
          <w:p w:rsidR="00332C0C" w:rsidRPr="004D01EE" w:rsidRDefault="00332C0C" w:rsidP="001028C3">
            <w:pPr>
              <w:snapToGrid w:val="0"/>
              <w:spacing w:line="240" w:lineRule="atLeast"/>
              <w:jc w:val="center"/>
              <w:rPr>
                <w:rFonts w:cstheme="minorHAnsi"/>
                <w:color w:val="auto"/>
                <w:sz w:val="18"/>
                <w:szCs w:val="18"/>
              </w:rPr>
            </w:pPr>
            <w:r w:rsidRPr="004D01EE">
              <w:rPr>
                <w:rFonts w:cstheme="minorHAnsi"/>
                <w:color w:val="auto"/>
                <w:sz w:val="18"/>
                <w:szCs w:val="18"/>
              </w:rPr>
              <w:t>PODPIS</w:t>
            </w:r>
          </w:p>
        </w:tc>
      </w:tr>
      <w:tr w:rsidR="00332C0C" w:rsidRPr="002B4045" w:rsidTr="001028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2" w:type="dxa"/>
            <w:gridSpan w:val="3"/>
            <w:vAlign w:val="center"/>
          </w:tcPr>
          <w:p w:rsidR="00332C0C" w:rsidRPr="00721634" w:rsidRDefault="00332C0C" w:rsidP="001028C3">
            <w:pPr>
              <w:rPr>
                <w:rFonts w:cstheme="minorHAnsi"/>
                <w:i/>
                <w:sz w:val="22"/>
                <w:szCs w:val="22"/>
              </w:rPr>
            </w:pPr>
            <w:r w:rsidRPr="00145456">
              <w:rPr>
                <w:rFonts w:cstheme="minorHAnsi"/>
                <w:i/>
                <w:sz w:val="22"/>
                <w:szCs w:val="22"/>
              </w:rPr>
              <w:t xml:space="preserve">zakres </w:t>
            </w:r>
            <w:proofErr w:type="gramStart"/>
            <w:r w:rsidRPr="00145456">
              <w:rPr>
                <w:rFonts w:cstheme="minorHAnsi"/>
                <w:i/>
                <w:sz w:val="22"/>
                <w:szCs w:val="22"/>
              </w:rPr>
              <w:t>opracowania:</w:t>
            </w:r>
            <w:r>
              <w:rPr>
                <w:rFonts w:cstheme="minorHAnsi"/>
                <w:i/>
                <w:sz w:val="22"/>
                <w:szCs w:val="22"/>
              </w:rPr>
              <w:t xml:space="preserve">     </w:t>
            </w:r>
            <w:r w:rsidRPr="00F23226">
              <w:rPr>
                <w:rFonts w:cstheme="minorHAnsi"/>
                <w:sz w:val="22"/>
                <w:szCs w:val="22"/>
              </w:rPr>
              <w:t>ARCHITEKTURA</w:t>
            </w:r>
            <w:proofErr w:type="gramEnd"/>
            <w:r w:rsidRPr="00F23226">
              <w:rPr>
                <w:rFonts w:cstheme="minorHAnsi"/>
                <w:sz w:val="22"/>
                <w:szCs w:val="22"/>
              </w:rPr>
              <w:t xml:space="preserve"> </w:t>
            </w:r>
            <w:r>
              <w:rPr>
                <w:rFonts w:cstheme="minorHAnsi"/>
                <w:sz w:val="22"/>
                <w:szCs w:val="22"/>
              </w:rPr>
              <w:t xml:space="preserve"> </w:t>
            </w:r>
          </w:p>
        </w:tc>
      </w:tr>
      <w:tr w:rsidR="00332C0C" w:rsidRPr="002B4045" w:rsidTr="001028C3">
        <w:trPr>
          <w:trHeight w:val="113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245" w:type="dxa"/>
          </w:tcPr>
          <w:p w:rsidR="00332C0C" w:rsidRPr="00145456" w:rsidRDefault="00332C0C" w:rsidP="001028C3">
            <w:pPr>
              <w:ind w:right="111"/>
              <w:rPr>
                <w:rFonts w:cstheme="minorHAnsi"/>
                <w:sz w:val="22"/>
                <w:szCs w:val="22"/>
              </w:rPr>
            </w:pPr>
            <w:r w:rsidRPr="00B84F66">
              <w:rPr>
                <w:rFonts w:cstheme="minorHAnsi"/>
                <w:sz w:val="22"/>
                <w:szCs w:val="22"/>
              </w:rPr>
              <w:t>PROJEKTANT</w:t>
            </w:r>
          </w:p>
          <w:p w:rsidR="00332C0C" w:rsidRPr="00145456" w:rsidRDefault="00332C0C" w:rsidP="001028C3">
            <w:pPr>
              <w:ind w:right="111"/>
              <w:rPr>
                <w:rFonts w:cstheme="minorHAnsi"/>
                <w:b/>
                <w:sz w:val="22"/>
                <w:szCs w:val="22"/>
              </w:rPr>
            </w:pPr>
            <w:proofErr w:type="gramStart"/>
            <w:r w:rsidRPr="00145456">
              <w:rPr>
                <w:rFonts w:cstheme="minorHAnsi"/>
                <w:b/>
                <w:sz w:val="22"/>
                <w:szCs w:val="22"/>
              </w:rPr>
              <w:t>mgr</w:t>
            </w:r>
            <w:proofErr w:type="gramEnd"/>
            <w:r w:rsidRPr="00145456">
              <w:rPr>
                <w:rFonts w:cstheme="minorHAnsi"/>
                <w:b/>
                <w:sz w:val="22"/>
                <w:szCs w:val="22"/>
              </w:rPr>
              <w:t xml:space="preserve"> inż. arch. Ewa Kołoszko</w:t>
            </w:r>
          </w:p>
          <w:p w:rsidR="00332C0C" w:rsidRPr="00864938" w:rsidRDefault="00332C0C" w:rsidP="001028C3">
            <w:pPr>
              <w:ind w:right="111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proofErr w:type="gramStart"/>
            <w:r w:rsidRPr="00145456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do</w:t>
            </w:r>
            <w:proofErr w:type="gramEnd"/>
            <w:r w:rsidRPr="00145456"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projektowania bez ograniczeń w spec. </w:t>
            </w:r>
            <w:proofErr w:type="gramStart"/>
            <w:r w:rsidRPr="00145456">
              <w:rPr>
                <w:rFonts w:cstheme="minorHAnsi"/>
                <w:i/>
                <w:iCs/>
                <w:color w:val="000000"/>
                <w:sz w:val="20"/>
                <w:szCs w:val="20"/>
              </w:rPr>
              <w:t>architektonicznej</w:t>
            </w:r>
            <w:proofErr w:type="gramEnd"/>
          </w:p>
          <w:p w:rsidR="00332C0C" w:rsidRPr="00494366" w:rsidRDefault="00332C0C" w:rsidP="001028C3">
            <w:pPr>
              <w:ind w:right="111"/>
              <w:rPr>
                <w:rFonts w:cstheme="minorHAnsi"/>
                <w:sz w:val="22"/>
                <w:szCs w:val="22"/>
              </w:rPr>
            </w:pPr>
            <w:proofErr w:type="gramStart"/>
            <w:r w:rsidRPr="00145456">
              <w:rPr>
                <w:rFonts w:cstheme="minorHAnsi"/>
                <w:sz w:val="22"/>
                <w:szCs w:val="22"/>
              </w:rPr>
              <w:t>nr</w:t>
            </w:r>
            <w:proofErr w:type="gramEnd"/>
            <w:r w:rsidRPr="00145456">
              <w:rPr>
                <w:rFonts w:cstheme="minorHAnsi"/>
                <w:sz w:val="22"/>
                <w:szCs w:val="22"/>
              </w:rPr>
              <w:t xml:space="preserve"> </w:t>
            </w:r>
            <w:proofErr w:type="spellStart"/>
            <w:r w:rsidRPr="00145456">
              <w:rPr>
                <w:rFonts w:cstheme="minorHAnsi"/>
                <w:sz w:val="22"/>
                <w:szCs w:val="22"/>
              </w:rPr>
              <w:t>upr</w:t>
            </w:r>
            <w:proofErr w:type="spellEnd"/>
            <w:r w:rsidRPr="00145456">
              <w:rPr>
                <w:rFonts w:cstheme="minorHAnsi"/>
                <w:sz w:val="22"/>
                <w:szCs w:val="22"/>
              </w:rPr>
              <w:t>. 4/2004/OL</w:t>
            </w:r>
          </w:p>
        </w:tc>
        <w:tc>
          <w:tcPr>
            <w:tcW w:w="1559" w:type="dxa"/>
          </w:tcPr>
          <w:p w:rsidR="00332C0C" w:rsidRDefault="00332C0C" w:rsidP="001028C3">
            <w:pPr>
              <w:ind w:left="-503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</w:rPr>
            </w:pPr>
          </w:p>
          <w:p w:rsidR="00332C0C" w:rsidRPr="00145456" w:rsidRDefault="00E84D9C" w:rsidP="001028C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sz w:val="22"/>
                <w:szCs w:val="22"/>
              </w:rPr>
            </w:pPr>
            <w:proofErr w:type="gramStart"/>
            <w:r>
              <w:rPr>
                <w:rFonts w:cstheme="minorHAnsi"/>
                <w:sz w:val="22"/>
                <w:szCs w:val="22"/>
              </w:rPr>
              <w:t>grudzień</w:t>
            </w:r>
            <w:proofErr w:type="gramEnd"/>
            <w:r w:rsidR="00332C0C">
              <w:rPr>
                <w:rFonts w:cstheme="minorHAnsi"/>
                <w:sz w:val="22"/>
                <w:szCs w:val="22"/>
              </w:rPr>
              <w:t xml:space="preserve"> </w:t>
            </w:r>
            <w:r>
              <w:rPr>
                <w:rFonts w:cstheme="minorHAnsi"/>
                <w:sz w:val="22"/>
                <w:szCs w:val="22"/>
              </w:rPr>
              <w:t>2024</w:t>
            </w:r>
            <w:r w:rsidR="00332C0C" w:rsidRPr="00145456">
              <w:rPr>
                <w:rFonts w:cstheme="minorHAnsi"/>
                <w:sz w:val="22"/>
                <w:szCs w:val="22"/>
              </w:rPr>
              <w:t>r.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8" w:type="dxa"/>
          </w:tcPr>
          <w:p w:rsidR="00332C0C" w:rsidRPr="002B4045" w:rsidRDefault="00332C0C" w:rsidP="001028C3">
            <w:pPr>
              <w:ind w:left="-503"/>
              <w:rPr>
                <w:rFonts w:cstheme="minorHAnsi"/>
              </w:rPr>
            </w:pPr>
          </w:p>
        </w:tc>
      </w:tr>
      <w:tr w:rsidR="00E84D9C" w:rsidRPr="002B4045" w:rsidTr="00E84D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9072" w:type="dxa"/>
            <w:gridSpan w:val="3"/>
          </w:tcPr>
          <w:p w:rsidR="00E84D9C" w:rsidRPr="002B4045" w:rsidRDefault="00E84D9C" w:rsidP="00AF58B5">
            <w:pPr>
              <w:ind w:left="34"/>
              <w:rPr>
                <w:rFonts w:cstheme="minorHAnsi"/>
              </w:rPr>
            </w:pPr>
            <w:r w:rsidRPr="00145456">
              <w:rPr>
                <w:rFonts w:cstheme="minorHAnsi"/>
                <w:i/>
                <w:sz w:val="22"/>
                <w:szCs w:val="22"/>
              </w:rPr>
              <w:t xml:space="preserve">zakres </w:t>
            </w:r>
            <w:proofErr w:type="gramStart"/>
            <w:r w:rsidRPr="00145456">
              <w:rPr>
                <w:rFonts w:cstheme="minorHAnsi"/>
                <w:i/>
                <w:sz w:val="22"/>
                <w:szCs w:val="22"/>
              </w:rPr>
              <w:t>opracowania:</w:t>
            </w:r>
            <w:r>
              <w:rPr>
                <w:rFonts w:cstheme="minorHAnsi"/>
                <w:i/>
                <w:sz w:val="22"/>
                <w:szCs w:val="22"/>
              </w:rPr>
              <w:t xml:space="preserve">     </w:t>
            </w:r>
            <w:r w:rsidR="00AF58B5">
              <w:rPr>
                <w:rFonts w:cstheme="minorHAnsi"/>
                <w:sz w:val="22"/>
                <w:szCs w:val="22"/>
              </w:rPr>
              <w:t>ARCHITEKTURA</w:t>
            </w:r>
            <w:proofErr w:type="gramEnd"/>
            <w:r w:rsidR="00AF58B5">
              <w:rPr>
                <w:rFonts w:cstheme="minorHAnsi"/>
                <w:sz w:val="22"/>
                <w:szCs w:val="22"/>
              </w:rPr>
              <w:t xml:space="preserve"> KRAJOBRAZU</w:t>
            </w:r>
            <w:r>
              <w:rPr>
                <w:rFonts w:cstheme="minorHAnsi"/>
                <w:sz w:val="22"/>
                <w:szCs w:val="22"/>
              </w:rPr>
              <w:t xml:space="preserve"> </w:t>
            </w:r>
          </w:p>
        </w:tc>
      </w:tr>
      <w:tr w:rsidR="00E84D9C" w:rsidRPr="002B4045" w:rsidTr="00E35609">
        <w:trPr>
          <w:trHeight w:val="1134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5245" w:type="dxa"/>
          </w:tcPr>
          <w:p w:rsidR="00AF58B5" w:rsidRDefault="00E84D9C" w:rsidP="00E84D9C">
            <w:pPr>
              <w:ind w:right="111"/>
              <w:rPr>
                <w:rFonts w:cstheme="minorHAnsi"/>
                <w:sz w:val="22"/>
                <w:szCs w:val="22"/>
              </w:rPr>
            </w:pPr>
            <w:r w:rsidRPr="00B84F66">
              <w:rPr>
                <w:rFonts w:cstheme="minorHAnsi"/>
                <w:sz w:val="22"/>
                <w:szCs w:val="22"/>
              </w:rPr>
              <w:t>PROJEKTANT</w:t>
            </w:r>
          </w:p>
          <w:p w:rsidR="00E84D9C" w:rsidRPr="00AF58B5" w:rsidRDefault="00AF58B5" w:rsidP="00E84D9C">
            <w:pPr>
              <w:ind w:right="111"/>
              <w:rPr>
                <w:rFonts w:cstheme="minorHAnsi"/>
                <w:sz w:val="22"/>
                <w:szCs w:val="22"/>
              </w:rPr>
            </w:pPr>
            <w:proofErr w:type="gramStart"/>
            <w:r w:rsidRPr="00AF58B5">
              <w:rPr>
                <w:rFonts w:cstheme="minorHAnsi"/>
                <w:b/>
                <w:sz w:val="22"/>
                <w:szCs w:val="22"/>
              </w:rPr>
              <w:t>dr</w:t>
            </w:r>
            <w:proofErr w:type="gramEnd"/>
            <w:r w:rsidR="00E84D9C" w:rsidRPr="00AF58B5">
              <w:rPr>
                <w:rFonts w:cstheme="minorHAnsi"/>
                <w:b/>
                <w:sz w:val="22"/>
                <w:szCs w:val="22"/>
              </w:rPr>
              <w:t xml:space="preserve"> </w:t>
            </w:r>
            <w:r w:rsidR="00E84D9C" w:rsidRPr="00145456">
              <w:rPr>
                <w:rFonts w:cstheme="minorHAnsi"/>
                <w:b/>
                <w:sz w:val="22"/>
                <w:szCs w:val="22"/>
              </w:rPr>
              <w:t>inż.</w:t>
            </w:r>
            <w:r>
              <w:rPr>
                <w:rFonts w:cstheme="minorHAnsi"/>
                <w:b/>
                <w:sz w:val="22"/>
                <w:szCs w:val="22"/>
              </w:rPr>
              <w:t xml:space="preserve"> arch. kraj.</w:t>
            </w:r>
            <w:r w:rsidR="00E84D9C" w:rsidRPr="00145456">
              <w:rPr>
                <w:rFonts w:cstheme="minorHAnsi"/>
                <w:b/>
                <w:sz w:val="22"/>
                <w:szCs w:val="22"/>
              </w:rPr>
              <w:t xml:space="preserve"> </w:t>
            </w:r>
            <w:r w:rsidR="00E84D9C">
              <w:rPr>
                <w:rFonts w:cstheme="minorHAnsi"/>
                <w:b/>
                <w:sz w:val="22"/>
                <w:szCs w:val="22"/>
              </w:rPr>
              <w:t>Aleksandra Jasiulewicz-Berger</w:t>
            </w:r>
          </w:p>
          <w:p w:rsidR="00E84D9C" w:rsidRPr="00864938" w:rsidRDefault="00AF58B5" w:rsidP="00E84D9C">
            <w:pPr>
              <w:ind w:right="111"/>
              <w:rPr>
                <w:rFonts w:cstheme="minorHAnsi"/>
                <w:i/>
                <w:iCs/>
                <w:color w:val="000000"/>
                <w:sz w:val="20"/>
                <w:szCs w:val="20"/>
              </w:rPr>
            </w:pPr>
            <w:proofErr w:type="gramStart"/>
            <w:r>
              <w:rPr>
                <w:rFonts w:cstheme="minorHAnsi"/>
                <w:i/>
                <w:iCs/>
                <w:color w:val="000000"/>
                <w:sz w:val="20"/>
                <w:szCs w:val="20"/>
              </w:rPr>
              <w:t>branża</w:t>
            </w:r>
            <w:proofErr w:type="gramEnd"/>
            <w:r>
              <w:rPr>
                <w:rFonts w:cstheme="minorHAnsi"/>
                <w:i/>
                <w:iCs/>
                <w:color w:val="000000"/>
                <w:sz w:val="20"/>
                <w:szCs w:val="20"/>
              </w:rPr>
              <w:t xml:space="preserve"> architektura krajobrazu</w:t>
            </w:r>
          </w:p>
          <w:p w:rsidR="00E84D9C" w:rsidRPr="00B84F66" w:rsidRDefault="00AF58B5" w:rsidP="00E84D9C">
            <w:pPr>
              <w:ind w:right="111"/>
              <w:rPr>
                <w:rFonts w:cstheme="minorHAnsi"/>
                <w:sz w:val="22"/>
                <w:szCs w:val="22"/>
              </w:rPr>
            </w:pPr>
            <w:r>
              <w:rPr>
                <w:rFonts w:cstheme="minorHAnsi"/>
                <w:sz w:val="22"/>
                <w:szCs w:val="22"/>
              </w:rPr>
              <w:t>NOT SITO nr upr.245/2008</w:t>
            </w:r>
          </w:p>
        </w:tc>
        <w:tc>
          <w:tcPr>
            <w:tcW w:w="1559" w:type="dxa"/>
            <w:vAlign w:val="center"/>
          </w:tcPr>
          <w:p w:rsidR="00E84D9C" w:rsidRDefault="00E84D9C" w:rsidP="00E3560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b/>
                <w:bCs/>
              </w:rPr>
            </w:pPr>
            <w:proofErr w:type="gramStart"/>
            <w:r>
              <w:rPr>
                <w:rFonts w:cstheme="minorHAnsi"/>
                <w:sz w:val="22"/>
                <w:szCs w:val="22"/>
              </w:rPr>
              <w:t>grudzień</w:t>
            </w:r>
            <w:proofErr w:type="gramEnd"/>
            <w:r>
              <w:rPr>
                <w:rFonts w:cstheme="minorHAnsi"/>
                <w:sz w:val="22"/>
                <w:szCs w:val="22"/>
              </w:rPr>
              <w:t xml:space="preserve"> 2024</w:t>
            </w:r>
            <w:r w:rsidRPr="00145456">
              <w:rPr>
                <w:rFonts w:cstheme="minorHAnsi"/>
                <w:sz w:val="22"/>
                <w:szCs w:val="22"/>
              </w:rPr>
              <w:t>r.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268" w:type="dxa"/>
          </w:tcPr>
          <w:p w:rsidR="00E84D9C" w:rsidRPr="002B4045" w:rsidRDefault="00E84D9C" w:rsidP="001028C3">
            <w:pPr>
              <w:ind w:left="-503"/>
              <w:rPr>
                <w:rFonts w:cstheme="minorHAnsi"/>
              </w:rPr>
            </w:pPr>
          </w:p>
        </w:tc>
      </w:tr>
    </w:tbl>
    <w:p w:rsidR="00332C0C" w:rsidRDefault="00332C0C" w:rsidP="008D6FFB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color w:val="215868" w:themeColor="accent5" w:themeShade="80"/>
        </w:rPr>
      </w:pPr>
    </w:p>
    <w:p w:rsidR="00332C0C" w:rsidRDefault="00332C0C">
      <w:pPr>
        <w:rPr>
          <w:rFonts w:asciiTheme="minorHAnsi" w:hAnsiTheme="minorHAnsi" w:cstheme="minorHAnsi"/>
          <w:color w:val="215868" w:themeColor="accent5" w:themeShade="80"/>
        </w:rPr>
      </w:pPr>
      <w:r>
        <w:rPr>
          <w:rFonts w:asciiTheme="minorHAnsi" w:hAnsiTheme="minorHAnsi" w:cstheme="minorHAnsi"/>
          <w:color w:val="215868" w:themeColor="accent5" w:themeShade="80"/>
        </w:rPr>
        <w:br w:type="page"/>
      </w:r>
    </w:p>
    <w:p w:rsidR="00332C0C" w:rsidRDefault="00332C0C" w:rsidP="008D6FFB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color w:val="215868" w:themeColor="accent5" w:themeShade="80"/>
        </w:rPr>
      </w:pPr>
    </w:p>
    <w:p w:rsidR="00332C0C" w:rsidRDefault="00332C0C" w:rsidP="008D6FFB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color w:val="215868" w:themeColor="accent5" w:themeShade="80"/>
        </w:rPr>
      </w:pPr>
    </w:p>
    <w:p w:rsidR="00AF58B5" w:rsidRPr="00AF58B5" w:rsidRDefault="00AF58B5" w:rsidP="00AF58B5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b/>
          <w:color w:val="215868" w:themeColor="accent5" w:themeShade="80"/>
          <w:sz w:val="32"/>
          <w:szCs w:val="32"/>
        </w:rPr>
      </w:pPr>
      <w:r w:rsidRPr="00AF58B5">
        <w:rPr>
          <w:rFonts w:asciiTheme="minorHAnsi" w:hAnsiTheme="minorHAnsi" w:cstheme="minorHAnsi"/>
          <w:b/>
          <w:color w:val="215868" w:themeColor="accent5" w:themeShade="80"/>
          <w:sz w:val="32"/>
          <w:szCs w:val="32"/>
        </w:rPr>
        <w:t>ARCHITEKTURA</w:t>
      </w:r>
    </w:p>
    <w:p w:rsidR="003F4239" w:rsidRPr="003F4239" w:rsidRDefault="003F4239" w:rsidP="008D6FFB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color w:val="215868" w:themeColor="accent5" w:themeShade="80"/>
        </w:rPr>
      </w:pPr>
      <w:r>
        <w:rPr>
          <w:rFonts w:asciiTheme="minorHAnsi" w:hAnsiTheme="minorHAnsi" w:cstheme="minorHAnsi"/>
          <w:color w:val="215868" w:themeColor="accent5" w:themeShade="80"/>
        </w:rPr>
        <w:t>PROJEKT ZAGOSPODAROWANIA TERENU</w:t>
      </w:r>
    </w:p>
    <w:sdt>
      <w:sdtPr>
        <w:rPr>
          <w:rFonts w:asciiTheme="minorHAnsi" w:eastAsia="Times New Roman" w:hAnsiTheme="minorHAnsi" w:cstheme="minorHAnsi"/>
          <w:b w:val="0"/>
          <w:bCs w:val="0"/>
          <w:color w:val="auto"/>
          <w:sz w:val="24"/>
          <w:szCs w:val="24"/>
        </w:rPr>
        <w:id w:val="-814100982"/>
        <w:docPartObj>
          <w:docPartGallery w:val="Table of Contents"/>
          <w:docPartUnique/>
        </w:docPartObj>
      </w:sdtPr>
      <w:sdtEndPr/>
      <w:sdtContent>
        <w:p w:rsidR="007C3C67" w:rsidRPr="00F53F4A" w:rsidRDefault="003F4239" w:rsidP="000F092C">
          <w:pPr>
            <w:pStyle w:val="Nagwekspisutreci"/>
            <w:jc w:val="both"/>
            <w:rPr>
              <w:rFonts w:asciiTheme="minorHAnsi" w:hAnsiTheme="minorHAnsi" w:cstheme="minorHAnsi"/>
              <w:color w:val="31849B" w:themeColor="accent5" w:themeShade="BF"/>
              <w:sz w:val="32"/>
              <w:szCs w:val="32"/>
            </w:rPr>
          </w:pPr>
          <w:r w:rsidRPr="003F4239">
            <w:rPr>
              <w:rFonts w:asciiTheme="minorHAnsi" w:hAnsiTheme="minorHAnsi" w:cstheme="minorHAnsi"/>
              <w:color w:val="31849B" w:themeColor="accent5" w:themeShade="BF"/>
              <w:sz w:val="32"/>
              <w:szCs w:val="32"/>
            </w:rPr>
            <w:t>S</w:t>
          </w:r>
          <w:r w:rsidR="00A32AAE" w:rsidRPr="003F4239">
            <w:rPr>
              <w:rFonts w:asciiTheme="minorHAnsi" w:hAnsiTheme="minorHAnsi" w:cstheme="minorHAnsi"/>
              <w:color w:val="31849B" w:themeColor="accent5" w:themeShade="BF"/>
              <w:sz w:val="32"/>
              <w:szCs w:val="32"/>
            </w:rPr>
            <w:t>PIS</w:t>
          </w:r>
          <w:r w:rsidR="00A32AAE" w:rsidRPr="00F53F4A">
            <w:rPr>
              <w:rFonts w:asciiTheme="minorHAnsi" w:hAnsiTheme="minorHAnsi" w:cstheme="minorHAnsi"/>
              <w:color w:val="31849B" w:themeColor="accent5" w:themeShade="BF"/>
              <w:sz w:val="32"/>
              <w:szCs w:val="32"/>
            </w:rPr>
            <w:t xml:space="preserve"> TREŚCI</w:t>
          </w:r>
          <w:r w:rsidR="00A32AAE">
            <w:rPr>
              <w:rFonts w:asciiTheme="minorHAnsi" w:eastAsia="Times New Roman" w:hAnsiTheme="minorHAnsi" w:cstheme="minorHAnsi"/>
              <w:b w:val="0"/>
              <w:bCs w:val="0"/>
              <w:color w:val="auto"/>
              <w:sz w:val="24"/>
              <w:szCs w:val="24"/>
            </w:rPr>
            <w:t xml:space="preserve"> </w:t>
          </w:r>
        </w:p>
        <w:p w:rsidR="005A57B3" w:rsidRPr="005A57B3" w:rsidRDefault="005A57B3" w:rsidP="000F092C">
          <w:pPr>
            <w:jc w:val="both"/>
          </w:pPr>
        </w:p>
        <w:p w:rsidR="009945A7" w:rsidRDefault="007C3C67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r w:rsidRPr="005A57B3">
            <w:fldChar w:fldCharType="begin"/>
          </w:r>
          <w:r w:rsidRPr="005A57B3">
            <w:instrText xml:space="preserve"> TOC \o "1-3" \h \z \u </w:instrText>
          </w:r>
          <w:r w:rsidRPr="005A57B3">
            <w:fldChar w:fldCharType="separate"/>
          </w:r>
          <w:hyperlink w:anchor="_Toc185239409" w:history="1">
            <w:r w:rsidR="009945A7" w:rsidRPr="0076770D">
              <w:rPr>
                <w:rStyle w:val="Hipercze"/>
              </w:rPr>
              <w:t>OPIS TECHNICZNY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_Toc185239409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3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0" w:history="1">
            <w:r w:rsidR="009945A7" w:rsidRPr="0076770D">
              <w:rPr>
                <w:rStyle w:val="Hipercze"/>
              </w:rPr>
              <w:t>1.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OKREŚLENIE PRZEDMIOTU ZAMIERZENIA BUDOWLANEGO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_Toc185239410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3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1" w:history="1">
            <w:r w:rsidR="009945A7" w:rsidRPr="0076770D">
              <w:rPr>
                <w:rStyle w:val="Hipercze"/>
              </w:rPr>
              <w:t>2.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OKREŚLENIE ISTNIEJĄCEGO STANU ZAGOSPODAROWANIA TERENU, INFORMACJE O ROZBIÓRKACH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_Toc185239411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3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2" w:history="1">
            <w:r w:rsidR="009945A7" w:rsidRPr="0076770D">
              <w:rPr>
                <w:rStyle w:val="Hipercze"/>
              </w:rPr>
              <w:t>3.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PROJEKTOWANE ZAGOSPODAROWANIE TERENU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_Toc185239412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3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3" w:history="1">
            <w:r w:rsidR="009945A7" w:rsidRPr="0076770D">
              <w:rPr>
                <w:rStyle w:val="Hipercze"/>
              </w:rPr>
              <w:t>4.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MAŁA ARCHITEKTURA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_Toc185239413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3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4" w:history="1">
            <w:r w:rsidR="009945A7" w:rsidRPr="0076770D">
              <w:rPr>
                <w:rStyle w:val="Hipercze"/>
              </w:rPr>
              <w:t>5.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UKŁAD ZIELENI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_Toc185239414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11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5" w:history="1">
            <w:r w:rsidR="009945A7" w:rsidRPr="0076770D">
              <w:rPr>
                <w:rStyle w:val="Hipercze"/>
              </w:rPr>
              <w:t>6.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ZESTAWIENIE POWIERZCHNI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_Toc185239415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11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6" w:history="1">
            <w:r w:rsidR="009945A7" w:rsidRPr="0076770D">
              <w:rPr>
                <w:rStyle w:val="Hipercze"/>
              </w:rPr>
              <w:t>7.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INFORMACJE I DANE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_Toc185239416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11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7" w:history="1">
            <w:r w:rsidR="009945A7" w:rsidRPr="0076770D">
              <w:rPr>
                <w:rStyle w:val="Hipercze"/>
              </w:rPr>
              <w:t>8.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DANE DOTYCZĄCE WARUNKÓW OCHRONY PRZECIWPOŻAROWEJ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_Toc185239417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11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Style w:val="Hipercze"/>
            </w:rPr>
          </w:pPr>
          <w:hyperlink w:anchor="_Toc185239418" w:history="1">
            <w:r w:rsidR="009945A7" w:rsidRPr="0076770D">
              <w:rPr>
                <w:rStyle w:val="Hipercze"/>
              </w:rPr>
              <w:t>9.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UWAGI KOŃCOWE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_Toc185239418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11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Pr="00951D73" w:rsidRDefault="009945A7" w:rsidP="009945A7">
          <w:pPr>
            <w:rPr>
              <w:rFonts w:asciiTheme="minorHAnsi" w:eastAsiaTheme="minorEastAsia" w:hAnsiTheme="minorHAnsi" w:cstheme="minorHAnsi"/>
              <w:u w:val="single"/>
            </w:rPr>
          </w:pPr>
        </w:p>
        <w:p w:rsidR="009945A7" w:rsidRPr="00951D73" w:rsidRDefault="00951D73" w:rsidP="009945A7">
          <w:pPr>
            <w:rPr>
              <w:rFonts w:asciiTheme="minorHAnsi" w:eastAsiaTheme="minorEastAsia" w:hAnsiTheme="minorHAnsi" w:cstheme="minorHAnsi"/>
              <w:u w:val="single"/>
            </w:rPr>
          </w:pPr>
          <w:r w:rsidRPr="00951D73">
            <w:rPr>
              <w:rFonts w:asciiTheme="minorHAnsi" w:eastAsiaTheme="minorEastAsia" w:hAnsiTheme="minorHAnsi" w:cstheme="minorHAnsi"/>
              <w:u w:val="single"/>
            </w:rPr>
            <w:t>DOKUMENTY DOŁĄCZONE DO PROJEKTU</w:t>
          </w:r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19" w:history="1">
            <w:r w:rsidR="009945A7" w:rsidRPr="0076770D">
              <w:rPr>
                <w:rStyle w:val="Hipercze"/>
              </w:rPr>
              <w:t>10.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OŚWIADCZENIE PROJEKTANTÓW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_Toc185239419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12</w:t>
            </w:r>
            <w:r w:rsidR="009945A7">
              <w:rPr>
                <w:webHidden/>
              </w:rPr>
              <w:fldChar w:fldCharType="end"/>
            </w:r>
          </w:hyperlink>
        </w:p>
        <w:p w:rsidR="009945A7" w:rsidRDefault="00CC0B58">
          <w:pPr>
            <w:pStyle w:val="Spistreci1"/>
            <w:rPr>
              <w:rFonts w:eastAsiaTheme="minorEastAsia" w:cstheme="minorBidi"/>
              <w:sz w:val="22"/>
              <w:szCs w:val="22"/>
            </w:rPr>
          </w:pPr>
          <w:hyperlink w:anchor="_Toc185239420" w:history="1">
            <w:r w:rsidR="009945A7" w:rsidRPr="0076770D">
              <w:rPr>
                <w:rStyle w:val="Hipercze"/>
              </w:rPr>
              <w:t>11.</w:t>
            </w:r>
            <w:r w:rsidR="009945A7">
              <w:rPr>
                <w:rFonts w:eastAsiaTheme="minorEastAsia" w:cstheme="minorBidi"/>
                <w:sz w:val="22"/>
                <w:szCs w:val="22"/>
              </w:rPr>
              <w:tab/>
            </w:r>
            <w:r w:rsidR="009945A7" w:rsidRPr="0076770D">
              <w:rPr>
                <w:rStyle w:val="Hipercze"/>
              </w:rPr>
              <w:t>UPRAWNIENIA PROJEKTANTÓW</w:t>
            </w:r>
            <w:r w:rsidR="009945A7">
              <w:rPr>
                <w:webHidden/>
              </w:rPr>
              <w:tab/>
            </w:r>
            <w:r w:rsidR="009945A7">
              <w:rPr>
                <w:webHidden/>
              </w:rPr>
              <w:fldChar w:fldCharType="begin"/>
            </w:r>
            <w:r w:rsidR="009945A7">
              <w:rPr>
                <w:webHidden/>
              </w:rPr>
              <w:instrText xml:space="preserve"> PAGEREF _Toc185239420 \h </w:instrText>
            </w:r>
            <w:r w:rsidR="009945A7">
              <w:rPr>
                <w:webHidden/>
              </w:rPr>
            </w:r>
            <w:r w:rsidR="009945A7">
              <w:rPr>
                <w:webHidden/>
              </w:rPr>
              <w:fldChar w:fldCharType="separate"/>
            </w:r>
            <w:r w:rsidR="00CE1F5D">
              <w:rPr>
                <w:webHidden/>
              </w:rPr>
              <w:t>13</w:t>
            </w:r>
            <w:r w:rsidR="009945A7">
              <w:rPr>
                <w:webHidden/>
              </w:rPr>
              <w:fldChar w:fldCharType="end"/>
            </w:r>
          </w:hyperlink>
        </w:p>
        <w:p w:rsidR="002B58BF" w:rsidRPr="008953D9" w:rsidRDefault="007C3C67" w:rsidP="008953D9">
          <w:pPr>
            <w:jc w:val="both"/>
            <w:rPr>
              <w:rFonts w:asciiTheme="minorHAnsi" w:hAnsiTheme="minorHAnsi" w:cstheme="minorHAnsi"/>
              <w:sz w:val="22"/>
              <w:szCs w:val="22"/>
            </w:rPr>
          </w:pPr>
          <w:r w:rsidRPr="005A57B3">
            <w:rPr>
              <w:rFonts w:asciiTheme="minorHAnsi" w:hAnsiTheme="minorHAnsi" w:cstheme="minorHAnsi"/>
              <w:b/>
              <w:bCs/>
            </w:rPr>
            <w:fldChar w:fldCharType="end"/>
          </w:r>
        </w:p>
      </w:sdtContent>
    </w:sdt>
    <w:p w:rsidR="009B5716" w:rsidRDefault="00F53F4A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  <w:u w:val="single"/>
        </w:rPr>
      </w:pPr>
      <w:r w:rsidRPr="00F53F4A">
        <w:rPr>
          <w:rFonts w:asciiTheme="minorHAnsi" w:hAnsiTheme="minorHAnsi" w:cstheme="minorHAnsi"/>
          <w:u w:val="single"/>
        </w:rPr>
        <w:t>CZĘŚĆ RYSUNKOWA:</w:t>
      </w:r>
    </w:p>
    <w:p w:rsidR="00EA3CDA" w:rsidRPr="00EA3CDA" w:rsidRDefault="00AF58B5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EA3CDA" w:rsidRPr="00EA3CDA">
        <w:rPr>
          <w:rFonts w:asciiTheme="minorHAnsi" w:hAnsiTheme="minorHAnsi" w:cstheme="minorHAnsi"/>
        </w:rPr>
        <w:t xml:space="preserve">Mapa do celów projektowych </w:t>
      </w:r>
      <w:bookmarkStart w:id="0" w:name="_GoBack"/>
      <w:bookmarkEnd w:id="0"/>
    </w:p>
    <w:p w:rsidR="00F53F4A" w:rsidRDefault="00E35609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</w:t>
      </w:r>
      <w:r w:rsidR="00F53F4A">
        <w:rPr>
          <w:rFonts w:asciiTheme="minorHAnsi" w:hAnsiTheme="minorHAnsi" w:cstheme="minorHAnsi"/>
        </w:rPr>
        <w:t>1</w:t>
      </w:r>
      <w:r w:rsidR="00F53F4A">
        <w:rPr>
          <w:rFonts w:asciiTheme="minorHAnsi" w:hAnsiTheme="minorHAnsi" w:cstheme="minorHAnsi"/>
        </w:rPr>
        <w:tab/>
      </w:r>
      <w:r w:rsidR="00F53F4A">
        <w:rPr>
          <w:rFonts w:asciiTheme="minorHAnsi" w:hAnsiTheme="minorHAnsi" w:cstheme="minorHAnsi"/>
        </w:rPr>
        <w:tab/>
      </w:r>
      <w:r w:rsidR="00A32AAE">
        <w:rPr>
          <w:rFonts w:asciiTheme="minorHAnsi" w:hAnsiTheme="minorHAnsi" w:cstheme="minorHAnsi"/>
        </w:rPr>
        <w:t>Projekt zagospodarowania terenu</w:t>
      </w:r>
      <w:r w:rsidR="00951D73">
        <w:rPr>
          <w:rFonts w:asciiTheme="minorHAnsi" w:hAnsiTheme="minorHAnsi" w:cstheme="minorHAnsi"/>
        </w:rPr>
        <w:t xml:space="preserve"> – plansza zbiorcza</w:t>
      </w:r>
    </w:p>
    <w:p w:rsidR="009F5CB7" w:rsidRDefault="00E35609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A2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Z</w:t>
      </w:r>
      <w:r w:rsidR="009F5CB7">
        <w:rPr>
          <w:rFonts w:asciiTheme="minorHAnsi" w:hAnsiTheme="minorHAnsi" w:cstheme="minorHAnsi"/>
        </w:rPr>
        <w:t>agospodarowania terenu – plansza wymiarowa</w:t>
      </w:r>
    </w:p>
    <w:p w:rsidR="00E35609" w:rsidRDefault="00E35609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A3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Wiata rekreacyjna</w:t>
      </w:r>
    </w:p>
    <w:p w:rsidR="00E35609" w:rsidRDefault="00E35609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A4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Mała architektura: ławka z oparciem, siedzisko</w:t>
      </w:r>
    </w:p>
    <w:p w:rsidR="00E35609" w:rsidRDefault="00E35609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A5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Mała architektura: kosz, siedzisko, stolik</w:t>
      </w:r>
    </w:p>
    <w:p w:rsidR="00E5341E" w:rsidRDefault="00E5341E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</w:p>
    <w:p w:rsidR="00E5341E" w:rsidRDefault="00E5341E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INFORMACJA DOTYCZĄCA „BEZPIECZEŃSTWA I OCHRONY ZDROWIA NA PLACU BUDOWY”</w:t>
      </w:r>
    </w:p>
    <w:p w:rsidR="00B43E77" w:rsidRDefault="00B43E77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</w:p>
    <w:p w:rsidR="006F6828" w:rsidRDefault="006F6828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</w:p>
    <w:p w:rsidR="00CD1EF8" w:rsidRPr="00F53F4A" w:rsidRDefault="00CD1EF8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  <w:u w:val="single"/>
        </w:rPr>
      </w:pPr>
    </w:p>
    <w:p w:rsidR="00A32AAE" w:rsidRDefault="00A32AAE" w:rsidP="000F092C">
      <w:pPr>
        <w:tabs>
          <w:tab w:val="left" w:pos="0"/>
        </w:tabs>
        <w:spacing w:line="360" w:lineRule="auto"/>
        <w:jc w:val="both"/>
        <w:rPr>
          <w:rFonts w:asciiTheme="minorHAnsi" w:hAnsiTheme="minorHAnsi" w:cstheme="minorHAnsi"/>
        </w:rPr>
      </w:pPr>
    </w:p>
    <w:p w:rsidR="00584A50" w:rsidRPr="00FC1FB5" w:rsidRDefault="00584A50" w:rsidP="000F092C">
      <w:pPr>
        <w:jc w:val="both"/>
        <w:rPr>
          <w:rFonts w:asciiTheme="minorHAnsi" w:hAnsiTheme="minorHAnsi" w:cstheme="minorHAnsi"/>
          <w:sz w:val="22"/>
          <w:szCs w:val="22"/>
        </w:rPr>
      </w:pPr>
      <w:r w:rsidRPr="00FC1FB5">
        <w:rPr>
          <w:rFonts w:asciiTheme="minorHAnsi" w:hAnsiTheme="minorHAnsi" w:cstheme="minorHAnsi"/>
          <w:sz w:val="22"/>
          <w:szCs w:val="22"/>
        </w:rPr>
        <w:br w:type="page"/>
      </w:r>
    </w:p>
    <w:p w:rsidR="00EA54C0" w:rsidRPr="00F53F4A" w:rsidRDefault="00EA54C0" w:rsidP="000F092C">
      <w:pPr>
        <w:pStyle w:val="Nagwek1"/>
        <w:jc w:val="right"/>
        <w:rPr>
          <w:rFonts w:asciiTheme="minorHAnsi" w:hAnsiTheme="minorHAnsi" w:cstheme="minorHAnsi"/>
          <w:sz w:val="28"/>
          <w:szCs w:val="28"/>
        </w:rPr>
      </w:pPr>
      <w:bookmarkStart w:id="1" w:name="_Toc185239409"/>
      <w:r w:rsidRPr="00F53F4A">
        <w:rPr>
          <w:rFonts w:asciiTheme="minorHAnsi" w:hAnsiTheme="minorHAnsi" w:cstheme="minorHAnsi"/>
          <w:sz w:val="28"/>
          <w:szCs w:val="28"/>
        </w:rPr>
        <w:lastRenderedPageBreak/>
        <w:t>OPIS TECHNICZNY</w:t>
      </w:r>
      <w:bookmarkEnd w:id="1"/>
    </w:p>
    <w:p w:rsidR="00BD3517" w:rsidRPr="00880A54" w:rsidRDefault="00A32AAE" w:rsidP="00880A54">
      <w:pPr>
        <w:pStyle w:val="Tekstpodstawowy2"/>
        <w:widowControl/>
        <w:tabs>
          <w:tab w:val="clear" w:pos="7655"/>
          <w:tab w:val="num" w:pos="1260"/>
        </w:tabs>
        <w:autoSpaceDE/>
        <w:autoSpaceDN/>
        <w:adjustRightInd/>
        <w:spacing w:line="360" w:lineRule="auto"/>
        <w:ind w:left="0"/>
        <w:jc w:val="right"/>
        <w:rPr>
          <w:rFonts w:asciiTheme="minorHAnsi" w:hAnsiTheme="minorHAnsi" w:cstheme="minorHAnsi"/>
          <w:color w:val="215868" w:themeColor="accent5" w:themeShade="80"/>
        </w:rPr>
      </w:pPr>
      <w:r>
        <w:rPr>
          <w:rFonts w:asciiTheme="minorHAnsi" w:hAnsiTheme="minorHAnsi" w:cstheme="minorHAnsi"/>
          <w:color w:val="215868" w:themeColor="accent5" w:themeShade="80"/>
        </w:rPr>
        <w:t>PROJEK</w:t>
      </w:r>
      <w:r w:rsidR="003F4239">
        <w:rPr>
          <w:rFonts w:asciiTheme="minorHAnsi" w:hAnsiTheme="minorHAnsi" w:cstheme="minorHAnsi"/>
          <w:color w:val="215868" w:themeColor="accent5" w:themeShade="80"/>
        </w:rPr>
        <w:t>T</w:t>
      </w:r>
      <w:r>
        <w:rPr>
          <w:rFonts w:asciiTheme="minorHAnsi" w:hAnsiTheme="minorHAnsi" w:cstheme="minorHAnsi"/>
          <w:color w:val="215868" w:themeColor="accent5" w:themeShade="80"/>
        </w:rPr>
        <w:t xml:space="preserve"> ZAGOSPODAROWANIA TERENU</w:t>
      </w:r>
    </w:p>
    <w:p w:rsidR="001E7F6D" w:rsidRDefault="001E7F6D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/>
          <w:bCs/>
          <w:sz w:val="22"/>
          <w:szCs w:val="22"/>
        </w:rPr>
      </w:pPr>
      <w:r w:rsidRPr="001E7F6D">
        <w:rPr>
          <w:rFonts w:asciiTheme="minorHAnsi" w:hAnsiTheme="minorHAnsi" w:cstheme="minorHAnsi"/>
          <w:b/>
          <w:bCs/>
          <w:sz w:val="22"/>
          <w:szCs w:val="22"/>
        </w:rPr>
        <w:t xml:space="preserve">ZAGOSPODAROWANIE DZIEDZIŃCA WYDZIAŁU HUMANISTYCZNEGO </w:t>
      </w:r>
    </w:p>
    <w:p w:rsidR="001E7F6D" w:rsidRDefault="001E7F6D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/>
          <w:bCs/>
          <w:sz w:val="22"/>
          <w:szCs w:val="22"/>
        </w:rPr>
      </w:pPr>
      <w:r w:rsidRPr="001E7F6D">
        <w:rPr>
          <w:rFonts w:asciiTheme="minorHAnsi" w:hAnsiTheme="minorHAnsi" w:cstheme="minorHAnsi"/>
          <w:b/>
          <w:bCs/>
          <w:sz w:val="22"/>
          <w:szCs w:val="22"/>
        </w:rPr>
        <w:t xml:space="preserve">UNIWERSYTETU WARMIŃSKO-MAZURSKIEGO W OLSZTYNIE </w:t>
      </w:r>
    </w:p>
    <w:p w:rsidR="002D3854" w:rsidRPr="00A70213" w:rsidRDefault="00A159F3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Olsztyn, ul. </w:t>
      </w:r>
      <w:r w:rsidR="001E7F6D">
        <w:rPr>
          <w:rFonts w:asciiTheme="minorHAnsi" w:hAnsiTheme="minorHAnsi" w:cstheme="minorHAnsi"/>
          <w:bCs/>
          <w:sz w:val="22"/>
          <w:szCs w:val="22"/>
        </w:rPr>
        <w:t xml:space="preserve">Kurta </w:t>
      </w:r>
      <w:proofErr w:type="spellStart"/>
      <w:r w:rsidR="001E7F6D">
        <w:rPr>
          <w:rFonts w:asciiTheme="minorHAnsi" w:hAnsiTheme="minorHAnsi" w:cstheme="minorHAnsi"/>
          <w:bCs/>
          <w:sz w:val="22"/>
          <w:szCs w:val="22"/>
        </w:rPr>
        <w:t>Obitza</w:t>
      </w:r>
      <w:proofErr w:type="spellEnd"/>
      <w:r w:rsidR="001E7F6D">
        <w:rPr>
          <w:rFonts w:asciiTheme="minorHAnsi" w:hAnsiTheme="minorHAnsi" w:cstheme="minorHAnsi"/>
          <w:bCs/>
          <w:sz w:val="22"/>
          <w:szCs w:val="22"/>
        </w:rPr>
        <w:t xml:space="preserve"> 1</w:t>
      </w:r>
    </w:p>
    <w:p w:rsidR="00385404" w:rsidRDefault="002D3854" w:rsidP="007C1EC3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A70213">
        <w:rPr>
          <w:rFonts w:asciiTheme="minorHAnsi" w:hAnsiTheme="minorHAnsi" w:cstheme="minorHAnsi"/>
          <w:bCs/>
          <w:sz w:val="22"/>
          <w:szCs w:val="22"/>
        </w:rPr>
        <w:t>dz</w:t>
      </w:r>
      <w:proofErr w:type="gramEnd"/>
      <w:r w:rsidRPr="00A70213">
        <w:rPr>
          <w:rFonts w:asciiTheme="minorHAnsi" w:hAnsiTheme="minorHAnsi" w:cstheme="minorHAnsi"/>
          <w:bCs/>
          <w:sz w:val="22"/>
          <w:szCs w:val="22"/>
        </w:rPr>
        <w:t xml:space="preserve">.nr </w:t>
      </w:r>
      <w:r w:rsidR="001E7F6D">
        <w:rPr>
          <w:rFonts w:asciiTheme="minorHAnsi" w:hAnsiTheme="minorHAnsi" w:cstheme="minorHAnsi"/>
          <w:bCs/>
          <w:sz w:val="22"/>
          <w:szCs w:val="22"/>
        </w:rPr>
        <w:t>34</w:t>
      </w:r>
      <w:r w:rsidR="005F0B47">
        <w:rPr>
          <w:rFonts w:asciiTheme="minorHAnsi" w:hAnsiTheme="minorHAnsi" w:cstheme="minorHAnsi"/>
          <w:bCs/>
          <w:sz w:val="22"/>
          <w:szCs w:val="22"/>
        </w:rPr>
        <w:t xml:space="preserve">; </w:t>
      </w:r>
      <w:r w:rsidRPr="00A70213">
        <w:rPr>
          <w:rFonts w:asciiTheme="minorHAnsi" w:hAnsiTheme="minorHAnsi" w:cstheme="minorHAnsi"/>
          <w:bCs/>
          <w:sz w:val="22"/>
          <w:szCs w:val="22"/>
        </w:rPr>
        <w:t>obręb</w:t>
      </w:r>
      <w:r w:rsidR="005F0B47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7C1EC3">
        <w:rPr>
          <w:rFonts w:asciiTheme="minorHAnsi" w:hAnsiTheme="minorHAnsi" w:cstheme="minorHAnsi"/>
          <w:bCs/>
          <w:sz w:val="22"/>
          <w:szCs w:val="22"/>
        </w:rPr>
        <w:t>Olszty</w:t>
      </w:r>
      <w:r w:rsidR="00385404">
        <w:rPr>
          <w:rFonts w:asciiTheme="minorHAnsi" w:hAnsiTheme="minorHAnsi" w:cstheme="minorHAnsi"/>
          <w:bCs/>
          <w:sz w:val="22"/>
          <w:szCs w:val="22"/>
        </w:rPr>
        <w:t>n</w:t>
      </w:r>
      <w:r w:rsidR="001E7F6D">
        <w:rPr>
          <w:rFonts w:asciiTheme="minorHAnsi" w:hAnsiTheme="minorHAnsi" w:cstheme="minorHAnsi"/>
          <w:bCs/>
          <w:sz w:val="22"/>
          <w:szCs w:val="22"/>
        </w:rPr>
        <w:t xml:space="preserve"> 152</w:t>
      </w:r>
    </w:p>
    <w:p w:rsidR="008953D9" w:rsidRDefault="008953D9" w:rsidP="007C1EC3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Cs/>
          <w:sz w:val="22"/>
          <w:szCs w:val="22"/>
        </w:rPr>
      </w:pPr>
    </w:p>
    <w:p w:rsidR="008953D9" w:rsidRPr="007C1EC3" w:rsidRDefault="008953D9" w:rsidP="007C1EC3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right"/>
        <w:rPr>
          <w:rFonts w:asciiTheme="minorHAnsi" w:hAnsiTheme="minorHAnsi" w:cstheme="minorHAnsi"/>
          <w:bCs/>
          <w:sz w:val="22"/>
          <w:szCs w:val="22"/>
        </w:rPr>
      </w:pPr>
    </w:p>
    <w:p w:rsidR="00EA54C0" w:rsidRPr="00FC1FB5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2" w:name="_Toc185239410"/>
      <w:r>
        <w:rPr>
          <w:rFonts w:asciiTheme="minorHAnsi" w:hAnsiTheme="minorHAnsi" w:cstheme="minorHAnsi"/>
        </w:rPr>
        <w:t>OKREŚLENIE PRZEDMIOTU ZAMIERZENIA BUDOWLANEGO</w:t>
      </w:r>
      <w:bookmarkEnd w:id="2"/>
    </w:p>
    <w:p w:rsidR="001E7F6D" w:rsidRDefault="00A32AAE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  <w:t xml:space="preserve">Przedmiotem inwestycji jest </w:t>
      </w:r>
      <w:r w:rsidR="001E7F6D">
        <w:rPr>
          <w:rFonts w:asciiTheme="minorHAnsi" w:hAnsiTheme="minorHAnsi" w:cstheme="minorHAnsi"/>
          <w:bCs/>
          <w:sz w:val="22"/>
          <w:szCs w:val="22"/>
        </w:rPr>
        <w:t>zagospodarowanie dziedzińca Wydziału Humanistycznego Uniwersytetu Warmińsko-Mazurskiego w Olsztynie.</w:t>
      </w:r>
    </w:p>
    <w:p w:rsidR="001E7F6D" w:rsidRDefault="001E7F6D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Zagospodarowanie obejmuje zachowanie istniejącego układu przestrzennego placu i ma na celu stworzenie przestrzeni przyjaznej dla pracowników i studentów pod względem funkcjonalnym i estetycznym poprzez wprowadzenie małej architektury: wiata rekreacyjna, ławki oraz zieleni.</w:t>
      </w:r>
    </w:p>
    <w:p w:rsidR="00581755" w:rsidRPr="00FC1FB5" w:rsidRDefault="00581755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567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828A4" w:rsidRPr="00FC1FB5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3" w:name="_Toc185239411"/>
      <w:r>
        <w:rPr>
          <w:rFonts w:asciiTheme="minorHAnsi" w:hAnsiTheme="minorHAnsi" w:cstheme="minorHAnsi"/>
        </w:rPr>
        <w:t>OKREŚLENIE ISTNIEJĄCEGO STANU ZAGOSPODAROWANIA TERENU</w:t>
      </w:r>
      <w:r w:rsidR="00094055">
        <w:rPr>
          <w:rFonts w:asciiTheme="minorHAnsi" w:hAnsiTheme="minorHAnsi" w:cstheme="minorHAnsi"/>
        </w:rPr>
        <w:t>, INFORMACJE O ROZBIÓRKACH</w:t>
      </w:r>
      <w:bookmarkEnd w:id="3"/>
    </w:p>
    <w:p w:rsidR="00426155" w:rsidRDefault="009D13CC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9D13CC">
        <w:rPr>
          <w:rFonts w:asciiTheme="minorHAnsi" w:hAnsiTheme="minorHAnsi" w:cstheme="minorHAnsi"/>
          <w:bCs/>
          <w:sz w:val="22"/>
          <w:szCs w:val="22"/>
        </w:rPr>
        <w:tab/>
        <w:t xml:space="preserve">Działka, na której planowana jest inwestycja, znajduje się </w:t>
      </w:r>
      <w:r w:rsidR="00426155">
        <w:rPr>
          <w:rFonts w:asciiTheme="minorHAnsi" w:hAnsiTheme="minorHAnsi" w:cstheme="minorHAnsi"/>
          <w:bCs/>
          <w:sz w:val="22"/>
          <w:szCs w:val="22"/>
        </w:rPr>
        <w:t>w Olsztynie</w:t>
      </w:r>
      <w:r w:rsidRPr="009D13CC">
        <w:rPr>
          <w:rFonts w:asciiTheme="minorHAnsi" w:hAnsiTheme="minorHAnsi" w:cstheme="minorHAnsi"/>
          <w:bCs/>
          <w:sz w:val="22"/>
          <w:szCs w:val="22"/>
        </w:rPr>
        <w:t>,</w:t>
      </w:r>
      <w:r w:rsidR="001E7F6D">
        <w:rPr>
          <w:rFonts w:asciiTheme="minorHAnsi" w:hAnsiTheme="minorHAnsi" w:cstheme="minorHAnsi"/>
          <w:bCs/>
          <w:sz w:val="22"/>
          <w:szCs w:val="22"/>
        </w:rPr>
        <w:t xml:space="preserve"> przy ul. Kurta </w:t>
      </w:r>
      <w:proofErr w:type="spellStart"/>
      <w:r w:rsidR="001E7F6D">
        <w:rPr>
          <w:rFonts w:asciiTheme="minorHAnsi" w:hAnsiTheme="minorHAnsi" w:cstheme="minorHAnsi"/>
          <w:bCs/>
          <w:sz w:val="22"/>
          <w:szCs w:val="22"/>
        </w:rPr>
        <w:t>Obitza</w:t>
      </w:r>
      <w:proofErr w:type="spellEnd"/>
      <w:r w:rsidR="001E7F6D">
        <w:rPr>
          <w:rFonts w:asciiTheme="minorHAnsi" w:hAnsiTheme="minorHAnsi" w:cstheme="minorHAnsi"/>
          <w:bCs/>
          <w:sz w:val="22"/>
          <w:szCs w:val="22"/>
        </w:rPr>
        <w:t xml:space="preserve"> 1.</w:t>
      </w:r>
      <w:r w:rsidRPr="009D13CC">
        <w:rPr>
          <w:rFonts w:asciiTheme="minorHAnsi" w:hAnsiTheme="minorHAnsi" w:cstheme="minorHAnsi"/>
          <w:bCs/>
          <w:sz w:val="22"/>
          <w:szCs w:val="22"/>
        </w:rPr>
        <w:t xml:space="preserve"> </w:t>
      </w:r>
    </w:p>
    <w:p w:rsidR="001E7F6D" w:rsidRDefault="009D13CC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9D13CC">
        <w:rPr>
          <w:rFonts w:asciiTheme="minorHAnsi" w:hAnsiTheme="minorHAnsi" w:cstheme="minorHAnsi"/>
          <w:bCs/>
          <w:sz w:val="22"/>
          <w:szCs w:val="22"/>
        </w:rPr>
        <w:t xml:space="preserve">Działka </w:t>
      </w:r>
      <w:r w:rsidR="00426155">
        <w:rPr>
          <w:rFonts w:asciiTheme="minorHAnsi" w:hAnsiTheme="minorHAnsi" w:cstheme="minorHAnsi"/>
          <w:bCs/>
          <w:sz w:val="22"/>
          <w:szCs w:val="22"/>
        </w:rPr>
        <w:t>jest zagospodarowana.</w:t>
      </w:r>
      <w:r w:rsidR="001E7F6D">
        <w:rPr>
          <w:rFonts w:asciiTheme="minorHAnsi" w:hAnsiTheme="minorHAnsi" w:cstheme="minorHAnsi"/>
          <w:bCs/>
          <w:sz w:val="22"/>
          <w:szCs w:val="22"/>
        </w:rPr>
        <w:t xml:space="preserve"> </w:t>
      </w:r>
    </w:p>
    <w:p w:rsidR="00426155" w:rsidRDefault="001E7F6D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Obszar opracowania obejmuje część terenu Wydziału Humanistycznego, przyległego do budynku wydziału od strony północnej</w:t>
      </w:r>
      <w:r w:rsidR="00FC280B">
        <w:rPr>
          <w:rFonts w:asciiTheme="minorHAnsi" w:hAnsiTheme="minorHAnsi" w:cstheme="minorHAnsi"/>
          <w:bCs/>
          <w:sz w:val="22"/>
          <w:szCs w:val="22"/>
        </w:rPr>
        <w:t>.</w:t>
      </w:r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D507D6">
        <w:rPr>
          <w:rFonts w:asciiTheme="minorHAnsi" w:hAnsiTheme="minorHAnsi" w:cstheme="minorHAnsi"/>
          <w:bCs/>
          <w:sz w:val="22"/>
          <w:szCs w:val="22"/>
        </w:rPr>
        <w:t xml:space="preserve">Zagospodarowywany teren </w:t>
      </w:r>
      <w:r>
        <w:rPr>
          <w:rFonts w:asciiTheme="minorHAnsi" w:hAnsiTheme="minorHAnsi" w:cstheme="minorHAnsi"/>
          <w:bCs/>
          <w:sz w:val="22"/>
          <w:szCs w:val="22"/>
        </w:rPr>
        <w:t>zamknię</w:t>
      </w:r>
      <w:r w:rsidR="00D507D6">
        <w:rPr>
          <w:rFonts w:asciiTheme="minorHAnsi" w:hAnsiTheme="minorHAnsi" w:cstheme="minorHAnsi"/>
          <w:bCs/>
          <w:sz w:val="22"/>
          <w:szCs w:val="22"/>
        </w:rPr>
        <w:t>ty jest</w:t>
      </w:r>
      <w:r>
        <w:rPr>
          <w:rFonts w:asciiTheme="minorHAnsi" w:hAnsiTheme="minorHAnsi" w:cstheme="minorHAnsi"/>
          <w:bCs/>
          <w:sz w:val="22"/>
          <w:szCs w:val="22"/>
        </w:rPr>
        <w:t xml:space="preserve"> z trzech stron przez budynek wydziału.</w:t>
      </w:r>
      <w:r w:rsidR="00D507D6">
        <w:rPr>
          <w:rFonts w:asciiTheme="minorHAnsi" w:hAnsiTheme="minorHAnsi" w:cstheme="minorHAnsi"/>
          <w:bCs/>
          <w:sz w:val="22"/>
          <w:szCs w:val="22"/>
        </w:rPr>
        <w:t xml:space="preserve"> Bezpośrednie wejście </w:t>
      </w:r>
      <w:r w:rsidR="00FC280B">
        <w:rPr>
          <w:rFonts w:asciiTheme="minorHAnsi" w:hAnsiTheme="minorHAnsi" w:cstheme="minorHAnsi"/>
          <w:bCs/>
          <w:sz w:val="22"/>
          <w:szCs w:val="22"/>
        </w:rPr>
        <w:t>z otwartego terenu znajduje się od strony północno-zachodniej, wyjścia na teren z budynku z pozostałych stron.</w:t>
      </w:r>
    </w:p>
    <w:p w:rsidR="00FC280B" w:rsidRDefault="00FC280B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Teren w miejscu projektowanej inwestycji jest wyrównany, brak spadków. Całość nawierzchni utwardzona – betonowa kostka brukowa.</w:t>
      </w:r>
    </w:p>
    <w:p w:rsidR="00FC280B" w:rsidRDefault="00FC280B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Na obszarze opracowania znajduje się podziemna infrastruktura techniczna. </w:t>
      </w:r>
    </w:p>
    <w:p w:rsidR="00FC280B" w:rsidRDefault="00FC280B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Zagospodarowanie terenu stanowią wolnostojące ławki oraz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demontowalne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zadaszenie, brak zagospodarowania zieleni.</w:t>
      </w:r>
    </w:p>
    <w:p w:rsidR="00FC280B" w:rsidRDefault="00FC280B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FC280B" w:rsidRDefault="00FC280B" w:rsidP="000F092C">
      <w:pPr>
        <w:widowControl w:val="0"/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 związku z projektowanym zagospodarowaniem terenu rozbiórce będzie podlegała nawierzchnia utwardzona – kostka betonowa brukowa, w ograniczonym zakresie: pod miejsca montażu małej architektury oraz wprowadzenia zieleni.</w:t>
      </w:r>
    </w:p>
    <w:p w:rsidR="009F72FA" w:rsidRPr="00B54579" w:rsidRDefault="009F72FA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9F72FA" w:rsidRPr="00FC1FB5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4" w:name="_Toc185239412"/>
      <w:r>
        <w:rPr>
          <w:rFonts w:asciiTheme="minorHAnsi" w:hAnsiTheme="minorHAnsi" w:cstheme="minorHAnsi"/>
        </w:rPr>
        <w:t>PROJEKTOWANE ZAGOSPODAROWANIE TERENU</w:t>
      </w:r>
      <w:bookmarkEnd w:id="4"/>
    </w:p>
    <w:p w:rsidR="00FC280B" w:rsidRDefault="009F72FA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FC1FB5">
        <w:rPr>
          <w:rFonts w:asciiTheme="minorHAnsi" w:hAnsiTheme="minorHAnsi" w:cstheme="minorHAnsi"/>
          <w:bCs/>
          <w:sz w:val="22"/>
          <w:szCs w:val="22"/>
        </w:rPr>
        <w:tab/>
      </w:r>
      <w:r w:rsidR="002A3446">
        <w:rPr>
          <w:rFonts w:asciiTheme="minorHAnsi" w:hAnsiTheme="minorHAnsi" w:cstheme="minorHAnsi"/>
          <w:bCs/>
          <w:sz w:val="22"/>
          <w:szCs w:val="22"/>
        </w:rPr>
        <w:t>Projektowane zagospodarowanie terenu obejmować będzie</w:t>
      </w:r>
      <w:r w:rsidR="00FC280B">
        <w:rPr>
          <w:rFonts w:asciiTheme="minorHAnsi" w:hAnsiTheme="minorHAnsi" w:cstheme="minorHAnsi"/>
          <w:bCs/>
          <w:sz w:val="22"/>
          <w:szCs w:val="22"/>
        </w:rPr>
        <w:t xml:space="preserve"> wprowadzenie na dziedziniec Wydziału obiektów małej architektury oraz zieleni.</w:t>
      </w:r>
    </w:p>
    <w:p w:rsidR="00FC280B" w:rsidRDefault="00FC280B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3F7294" w:rsidRDefault="003F729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Bez zmian pozostają:</w:t>
      </w:r>
    </w:p>
    <w:p w:rsidR="003F7294" w:rsidRDefault="003F729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ukształtowanie terenu</w:t>
      </w:r>
    </w:p>
    <w:p w:rsidR="003F7294" w:rsidRDefault="003F729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układ komunikacyjny</w:t>
      </w:r>
    </w:p>
    <w:p w:rsidR="003F7294" w:rsidRDefault="003F729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sieci i urządzenia uzbrojenia terenu</w:t>
      </w:r>
    </w:p>
    <w:p w:rsidR="009B121B" w:rsidRDefault="009B121B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3F7294" w:rsidRPr="002958CE" w:rsidRDefault="003F7294" w:rsidP="002958CE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5" w:name="_Toc185239413"/>
      <w:r w:rsidRPr="002958CE">
        <w:rPr>
          <w:rFonts w:asciiTheme="minorHAnsi" w:hAnsiTheme="minorHAnsi" w:cstheme="minorHAnsi"/>
        </w:rPr>
        <w:t>MAŁA ARCHITEKTURA</w:t>
      </w:r>
      <w:bookmarkEnd w:id="5"/>
    </w:p>
    <w:p w:rsid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575074" w:rsidRPr="002958CE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2958CE">
        <w:rPr>
          <w:rFonts w:asciiTheme="minorHAnsi" w:hAnsiTheme="minorHAnsi" w:cstheme="minorHAnsi"/>
          <w:b/>
          <w:bCs/>
          <w:sz w:val="22"/>
          <w:szCs w:val="22"/>
        </w:rPr>
        <w:t>KOLORYSTYKA:</w:t>
      </w:r>
    </w:p>
    <w:p w:rsidR="00575074" w:rsidRP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75074">
        <w:rPr>
          <w:rFonts w:asciiTheme="minorHAnsi" w:hAnsiTheme="minorHAnsi" w:cstheme="minorHAnsi"/>
          <w:bCs/>
          <w:sz w:val="22"/>
          <w:szCs w:val="22"/>
        </w:rPr>
        <w:t>- kolorystyka przyjęta dla wszystkich obiektów</w:t>
      </w:r>
    </w:p>
    <w:p w:rsid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575074">
        <w:rPr>
          <w:rFonts w:asciiTheme="minorHAnsi" w:hAnsiTheme="minorHAnsi" w:cstheme="minorHAnsi"/>
          <w:bCs/>
          <w:sz w:val="22"/>
          <w:szCs w:val="22"/>
        </w:rPr>
        <w:t>- poszczególne kolory, wg rysunków</w:t>
      </w:r>
    </w:p>
    <w:p w:rsidR="008953D9" w:rsidRPr="00575074" w:rsidRDefault="008953D9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E35609" w:rsidRDefault="00E35609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575074" w:rsidRPr="00DD32DB" w:rsidRDefault="00575074" w:rsidP="00DD32DB">
      <w:pPr>
        <w:pStyle w:val="Akapitzlist"/>
        <w:widowControl w:val="0"/>
        <w:numPr>
          <w:ilvl w:val="0"/>
          <w:numId w:val="38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DD32DB">
        <w:rPr>
          <w:rFonts w:asciiTheme="minorHAnsi" w:hAnsiTheme="minorHAnsi" w:cstheme="minorHAnsi"/>
          <w:bCs/>
          <w:sz w:val="22"/>
          <w:szCs w:val="22"/>
        </w:rPr>
        <w:t>KONSTRUKCJA STALOWA</w:t>
      </w:r>
    </w:p>
    <w:p w:rsidR="008953D9" w:rsidRDefault="00DD32DB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</w:p>
    <w:p w:rsidR="00575074" w:rsidRDefault="008953D9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="00575074"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 w:rsidR="00575074">
        <w:rPr>
          <w:rFonts w:asciiTheme="minorHAnsi" w:hAnsiTheme="minorHAnsi" w:cstheme="minorHAnsi"/>
          <w:bCs/>
          <w:sz w:val="22"/>
          <w:szCs w:val="22"/>
        </w:rPr>
        <w:t xml:space="preserve"> niebieski – RAL 5019</w:t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noProof/>
          <w:sz w:val="22"/>
          <w:szCs w:val="22"/>
        </w:rPr>
        <w:tab/>
      </w:r>
      <w:r w:rsidR="00443635"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772F1A6A" wp14:editId="6515438D">
            <wp:extent cx="2929574" cy="1205611"/>
            <wp:effectExtent l="0" t="0" r="444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0D034.tmp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16"/>
                    <a:stretch/>
                  </pic:blipFill>
                  <pic:spPr bwMode="auto">
                    <a:xfrm>
                      <a:off x="0" y="0"/>
                      <a:ext cx="2931885" cy="1206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3D9" w:rsidRDefault="008953D9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75074" w:rsidRDefault="00DD32DB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="00575074"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 w:rsidR="00575074">
        <w:rPr>
          <w:rFonts w:asciiTheme="minorHAnsi" w:hAnsiTheme="minorHAnsi" w:cstheme="minorHAnsi"/>
          <w:bCs/>
          <w:sz w:val="22"/>
          <w:szCs w:val="22"/>
        </w:rPr>
        <w:t xml:space="preserve"> czerwony – RAL 3020</w:t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 w:rsidR="00443635"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7BCD64F1" wp14:editId="11A660E6">
            <wp:extent cx="2929574" cy="1181784"/>
            <wp:effectExtent l="0" t="0" r="444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05E6E.tmp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52"/>
                    <a:stretch/>
                  </pic:blipFill>
                  <pic:spPr bwMode="auto">
                    <a:xfrm>
                      <a:off x="0" y="0"/>
                      <a:ext cx="2928030" cy="1181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3D9" w:rsidRDefault="008953D9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75074" w:rsidRDefault="00DD32DB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="00575074"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 w:rsidR="00575074">
        <w:rPr>
          <w:rFonts w:asciiTheme="minorHAnsi" w:hAnsiTheme="minorHAnsi" w:cstheme="minorHAnsi"/>
          <w:bCs/>
          <w:sz w:val="22"/>
          <w:szCs w:val="22"/>
        </w:rPr>
        <w:t xml:space="preserve"> żółty – RAL 1021</w:t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 w:rsidR="00443635"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36E00809" wp14:editId="4BA108C0">
            <wp:extent cx="2929574" cy="1292973"/>
            <wp:effectExtent l="0" t="0" r="4445" b="254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C0169B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250"/>
                    <a:stretch/>
                  </pic:blipFill>
                  <pic:spPr bwMode="auto">
                    <a:xfrm>
                      <a:off x="0" y="0"/>
                      <a:ext cx="2935225" cy="1295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75074" w:rsidRPr="00DD32DB" w:rsidRDefault="00575074" w:rsidP="00DD32DB">
      <w:pPr>
        <w:pStyle w:val="Akapitzlist"/>
        <w:widowControl w:val="0"/>
        <w:numPr>
          <w:ilvl w:val="0"/>
          <w:numId w:val="38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DD32DB">
        <w:rPr>
          <w:rFonts w:asciiTheme="minorHAnsi" w:hAnsiTheme="minorHAnsi" w:cstheme="minorHAnsi"/>
          <w:bCs/>
          <w:sz w:val="22"/>
          <w:szCs w:val="22"/>
        </w:rPr>
        <w:t>DREWNO</w:t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robinia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akacjowa olejowana</w:t>
      </w:r>
    </w:p>
    <w:p w:rsid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noProof/>
          <w:sz w:val="22"/>
          <w:szCs w:val="22"/>
        </w:rPr>
        <w:tab/>
      </w:r>
      <w:r>
        <w:rPr>
          <w:rFonts w:asciiTheme="minorHAnsi" w:hAnsiTheme="minorHAnsi" w:cstheme="minorHAnsi"/>
          <w:bCs/>
          <w:noProof/>
          <w:sz w:val="22"/>
          <w:szCs w:val="22"/>
        </w:rPr>
        <w:tab/>
      </w:r>
      <w:r>
        <w:rPr>
          <w:rFonts w:asciiTheme="minorHAnsi" w:hAnsiTheme="minorHAnsi" w:cstheme="minorHAnsi"/>
          <w:bCs/>
          <w:noProof/>
          <w:sz w:val="22"/>
          <w:szCs w:val="22"/>
        </w:rPr>
        <w:tab/>
      </w:r>
      <w:r>
        <w:rPr>
          <w:rFonts w:asciiTheme="minorHAnsi" w:hAnsiTheme="minorHAnsi" w:cstheme="minorHAnsi"/>
          <w:bCs/>
          <w:noProof/>
          <w:sz w:val="22"/>
          <w:szCs w:val="22"/>
        </w:rPr>
        <w:tab/>
      </w:r>
      <w:r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7BD99286" wp14:editId="64D72AA5">
            <wp:extent cx="1117657" cy="1187511"/>
            <wp:effectExtent l="0" t="0" r="635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48961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57" cy="1187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2DB" w:rsidRPr="00DD32DB" w:rsidRDefault="00872F89" w:rsidP="002958CE">
      <w:pPr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3F7294" w:rsidRDefault="003F7294" w:rsidP="003F7294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0524C7">
        <w:rPr>
          <w:rFonts w:asciiTheme="minorHAnsi" w:hAnsiTheme="minorHAnsi" w:cstheme="minorHAnsi"/>
          <w:b/>
          <w:bCs/>
          <w:sz w:val="22"/>
          <w:szCs w:val="22"/>
        </w:rPr>
        <w:lastRenderedPageBreak/>
        <w:t>WIATA REKREACYJNA</w:t>
      </w:r>
      <w:r>
        <w:rPr>
          <w:rFonts w:asciiTheme="minorHAnsi" w:hAnsiTheme="minorHAnsi" w:cstheme="minorHAnsi"/>
          <w:bCs/>
          <w:sz w:val="22"/>
          <w:szCs w:val="22"/>
        </w:rPr>
        <w:t xml:space="preserve"> ( nr 1)</w:t>
      </w:r>
    </w:p>
    <w:p w:rsidR="003F7294" w:rsidRDefault="003F7294" w:rsidP="003F7294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Projektuje się wiatę rekreacyjną, pod potrzeby personelu oraz studentów.</w:t>
      </w:r>
    </w:p>
    <w:p w:rsidR="008905DB" w:rsidRDefault="003F7294" w:rsidP="003F7294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Wiata jako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obiekt gotowy, typowy, montowana wg wytycznych producenta.</w:t>
      </w:r>
    </w:p>
    <w:p w:rsidR="008905DB" w:rsidRDefault="008905DB" w:rsidP="003F7294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2D8BE178" wp14:editId="6A559727">
            <wp:extent cx="4711780" cy="3051590"/>
            <wp:effectExtent l="0" t="0" r="0" b="0"/>
            <wp:docPr id="13" name="Obraz 13" descr="C:\Users\Ewa\OneDrive\EWA-bieżące\Rysunki\2024\2024_7_UWM, patio\egoe\moduł3x +dach\dokument_bez_nazwy - 2024-11-20T152947.4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wa\OneDrive\EWA-bieżące\Rysunki\2024\2024_7_UWM, patio\egoe\moduł3x +dach\dokument_bez_nazwy - 2024-11-20T152947.4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t="5245" r="18441" b="8885"/>
                    <a:stretch/>
                  </pic:blipFill>
                  <pic:spPr bwMode="auto">
                    <a:xfrm>
                      <a:off x="0" y="0"/>
                      <a:ext cx="4715299" cy="305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Wymiary: 633,5x324,5x240,0cm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Konstrukcja: 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potrójny moduł stalowy uzupełniony o ramę tarasową na połowę szerokości modułu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konstrukcja stalowa montowana w miejscu docelowym, z możliwością demontażu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konstrukcja z cienkościennych </w:t>
      </w:r>
      <w:r w:rsidR="00840A8C">
        <w:rPr>
          <w:rFonts w:asciiTheme="minorHAnsi" w:hAnsiTheme="minorHAnsi" w:cstheme="minorHAnsi"/>
          <w:bCs/>
          <w:sz w:val="22"/>
          <w:szCs w:val="22"/>
        </w:rPr>
        <w:t>rur kwadratowych</w:t>
      </w:r>
      <w:r>
        <w:rPr>
          <w:rFonts w:asciiTheme="minorHAnsi" w:hAnsiTheme="minorHAnsi" w:cstheme="minorHAnsi"/>
          <w:bCs/>
          <w:sz w:val="22"/>
          <w:szCs w:val="22"/>
        </w:rPr>
        <w:t xml:space="preserve"> stalowych 80x80 </w:t>
      </w:r>
    </w:p>
    <w:p w:rsidR="002958CE" w:rsidRDefault="002958CE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8905DB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Zadaszenie</w:t>
      </w:r>
      <w:r w:rsidR="008905DB">
        <w:rPr>
          <w:rFonts w:asciiTheme="minorHAnsi" w:hAnsiTheme="minorHAnsi" w:cstheme="minorHAnsi"/>
          <w:bCs/>
          <w:sz w:val="22"/>
          <w:szCs w:val="22"/>
        </w:rPr>
        <w:t>: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dach w konstrukcji stalowej, </w:t>
      </w:r>
      <w:proofErr w:type="spellStart"/>
      <w:r w:rsidR="003A426C">
        <w:rPr>
          <w:rFonts w:asciiTheme="minorHAnsi" w:hAnsiTheme="minorHAnsi" w:cstheme="minorHAnsi"/>
          <w:bCs/>
          <w:sz w:val="22"/>
          <w:szCs w:val="22"/>
        </w:rPr>
        <w:t>lamelowy</w:t>
      </w:r>
      <w:proofErr w:type="spellEnd"/>
      <w:r w:rsidR="003A426C">
        <w:rPr>
          <w:rFonts w:asciiTheme="minorHAnsi" w:hAnsiTheme="minorHAnsi" w:cstheme="minorHAnsi"/>
          <w:bCs/>
          <w:sz w:val="22"/>
          <w:szCs w:val="22"/>
        </w:rPr>
        <w:t xml:space="preserve"> sufit - </w:t>
      </w:r>
      <w:r>
        <w:rPr>
          <w:rFonts w:asciiTheme="minorHAnsi" w:hAnsiTheme="minorHAnsi" w:cstheme="minorHAnsi"/>
          <w:bCs/>
          <w:sz w:val="22"/>
          <w:szCs w:val="22"/>
        </w:rPr>
        <w:t xml:space="preserve">płatwie (listwy) drewniane,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przekrycie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poliwęglanem </w:t>
      </w:r>
      <w:r w:rsidR="003A426C">
        <w:rPr>
          <w:rFonts w:asciiTheme="minorHAnsi" w:hAnsiTheme="minorHAnsi" w:cstheme="minorHAnsi"/>
          <w:bCs/>
          <w:sz w:val="22"/>
          <w:szCs w:val="22"/>
        </w:rPr>
        <w:t>trapezowym w powłoką UV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dach przedłużony 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Podłoga: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rama nośna z drewna modrzewiowego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wypełnienie deski drewniane modrzewiowe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łączniki ze </w:t>
      </w:r>
      <w:r w:rsidR="00575074">
        <w:rPr>
          <w:rFonts w:asciiTheme="minorHAnsi" w:hAnsiTheme="minorHAnsi" w:cstheme="minorHAnsi"/>
          <w:bCs/>
          <w:sz w:val="22"/>
          <w:szCs w:val="22"/>
        </w:rPr>
        <w:t>stali</w:t>
      </w:r>
      <w:r>
        <w:rPr>
          <w:rFonts w:asciiTheme="minorHAnsi" w:hAnsiTheme="minorHAnsi" w:cstheme="minorHAnsi"/>
          <w:bCs/>
          <w:sz w:val="22"/>
          <w:szCs w:val="22"/>
        </w:rPr>
        <w:t xml:space="preserve"> nierdzewnej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elementy drewniane zabezpieczone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nanopowłoką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olejową bezbarwną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Ściana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lamelowa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: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listwy modrzewiowe zabezpieczone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nanopowłoką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olejową bezbarwną 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rama stalowa malowana proszkowo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Ławki: 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konstrukcja stalowa</w:t>
      </w:r>
    </w:p>
    <w:p w:rsidR="003A426C" w:rsidRDefault="003A426C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- </w:t>
      </w:r>
      <w:r w:rsidR="00575074">
        <w:rPr>
          <w:rFonts w:asciiTheme="minorHAnsi" w:hAnsiTheme="minorHAnsi" w:cstheme="minorHAnsi"/>
          <w:bCs/>
          <w:sz w:val="22"/>
          <w:szCs w:val="22"/>
        </w:rPr>
        <w:t>siedzisko z listew drewnianych, robinia akacjowa olejowana</w:t>
      </w:r>
    </w:p>
    <w:p w:rsidR="003A426C" w:rsidRDefault="002958CE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ławki montowane na stałe, stanowią stały element wiaty</w:t>
      </w:r>
    </w:p>
    <w:p w:rsidR="00575074" w:rsidRDefault="00575074" w:rsidP="0057507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Zabezpieczenie konstrukcji stalowej: </w:t>
      </w:r>
    </w:p>
    <w:p w:rsidR="003A426C" w:rsidRDefault="00575074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konstrukcja stalowa pokryta ochronną warstwą cynku i malowana proszkowo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Kolorystyka: elementy stalowe – poliestrowe lakiery proszkowe o strukturze matowej</w:t>
      </w:r>
    </w:p>
    <w:p w:rsidR="00575074" w:rsidRDefault="00382163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="00575074"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 w:rsidR="00575074">
        <w:rPr>
          <w:rFonts w:asciiTheme="minorHAnsi" w:hAnsiTheme="minorHAnsi" w:cstheme="minorHAnsi"/>
          <w:bCs/>
          <w:sz w:val="22"/>
          <w:szCs w:val="22"/>
        </w:rPr>
        <w:t xml:space="preserve"> niebieski</w:t>
      </w:r>
    </w:p>
    <w:p w:rsidR="008905DB" w:rsidRDefault="008905DB" w:rsidP="008905D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Montaż: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pod posadzką betonową (istniejącą kostkę brukową) do betonowych fundamentów za pomocą kotew chemicznych – wg wytycznych producenta</w:t>
      </w:r>
    </w:p>
    <w:p w:rsidR="00E816DD" w:rsidRDefault="00872F89" w:rsidP="002958CE">
      <w:pPr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E816DD" w:rsidRDefault="00E816DD" w:rsidP="00E816DD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28537D">
        <w:rPr>
          <w:rFonts w:asciiTheme="minorHAnsi" w:hAnsiTheme="minorHAnsi" w:cstheme="minorHAnsi"/>
          <w:b/>
          <w:bCs/>
          <w:sz w:val="22"/>
          <w:szCs w:val="22"/>
        </w:rPr>
        <w:lastRenderedPageBreak/>
        <w:t>ŁAWKA PARKOWA Z OPARCIEM</w:t>
      </w:r>
      <w:r>
        <w:rPr>
          <w:rFonts w:asciiTheme="minorHAnsi" w:hAnsiTheme="minorHAnsi" w:cstheme="minorHAnsi"/>
          <w:bCs/>
          <w:sz w:val="22"/>
          <w:szCs w:val="22"/>
        </w:rPr>
        <w:t xml:space="preserve"> (nr 2)</w:t>
      </w:r>
    </w:p>
    <w:p w:rsidR="002958CE" w:rsidRDefault="002958CE" w:rsidP="002958CE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1028C3" w:rsidRDefault="001028C3" w:rsidP="001028C3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709495D9" wp14:editId="0F458824">
            <wp:extent cx="3200400" cy="275144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86" t="13011" r="33237" b="33829"/>
                    <a:stretch/>
                  </pic:blipFill>
                  <pic:spPr bwMode="auto">
                    <a:xfrm>
                      <a:off x="0" y="0"/>
                      <a:ext cx="3205004" cy="275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2F89" w:rsidRDefault="00872F89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Na terenie dziedzińca projektuje się ustawienie ławek z oparciami, na obszarach poszczególnych wnęk. Kolorystyka ławek zgodna z wymalowaniem posadzki we wnęce. </w:t>
      </w:r>
    </w:p>
    <w:p w:rsidR="00872F89" w:rsidRDefault="00872F89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Ilość: 4 sztuki</w:t>
      </w:r>
    </w:p>
    <w:p w:rsidR="00872F89" w:rsidRDefault="00872F89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E816DD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Wymiary: 200,0x60,0x78,5cm</w:t>
      </w:r>
    </w:p>
    <w:p w:rsidR="002958CE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Konstrukcja: </w:t>
      </w:r>
    </w:p>
    <w:p w:rsidR="001028C3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stalowa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z giętej blachy, połączona z drewnianymi deskami za pomocą nierdzewnych </w:t>
      </w:r>
      <w:r w:rsidR="003037B2"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 xml:space="preserve">śrub. </w:t>
      </w:r>
    </w:p>
    <w:p w:rsidR="002958CE" w:rsidRDefault="001028C3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Zabezpieczenie konstrukcji: </w:t>
      </w:r>
    </w:p>
    <w:p w:rsidR="00E816DD" w:rsidRDefault="001028C3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k</w:t>
      </w:r>
      <w:r w:rsidR="00E816DD">
        <w:rPr>
          <w:rFonts w:asciiTheme="minorHAnsi" w:hAnsiTheme="minorHAnsi" w:cstheme="minorHAnsi"/>
          <w:bCs/>
          <w:sz w:val="22"/>
          <w:szCs w:val="22"/>
        </w:rPr>
        <w:t>onstrukcja</w:t>
      </w:r>
      <w:proofErr w:type="gramEnd"/>
      <w:r w:rsidR="00E816DD">
        <w:rPr>
          <w:rFonts w:asciiTheme="minorHAnsi" w:hAnsiTheme="minorHAnsi" w:cstheme="minorHAnsi"/>
          <w:bCs/>
          <w:sz w:val="22"/>
          <w:szCs w:val="22"/>
        </w:rPr>
        <w:t xml:space="preserve"> stalowa pokryta ochronną warstwą cynku i lakierem </w:t>
      </w:r>
      <w:r>
        <w:rPr>
          <w:rFonts w:asciiTheme="minorHAnsi" w:hAnsiTheme="minorHAnsi" w:cstheme="minorHAnsi"/>
          <w:bCs/>
          <w:sz w:val="22"/>
          <w:szCs w:val="22"/>
        </w:rPr>
        <w:tab/>
      </w:r>
      <w:r w:rsidR="00E816DD">
        <w:rPr>
          <w:rFonts w:asciiTheme="minorHAnsi" w:hAnsiTheme="minorHAnsi" w:cstheme="minorHAnsi"/>
          <w:bCs/>
          <w:sz w:val="22"/>
          <w:szCs w:val="22"/>
        </w:rPr>
        <w:t>proszkowym.</w:t>
      </w:r>
    </w:p>
    <w:p w:rsidR="002958CE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 nośna: </w:t>
      </w:r>
    </w:p>
    <w:p w:rsidR="00E816DD" w:rsidRDefault="003037B2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g</w:t>
      </w:r>
      <w:r w:rsidR="00E816DD">
        <w:rPr>
          <w:rFonts w:asciiTheme="minorHAnsi" w:hAnsiTheme="minorHAnsi" w:cstheme="minorHAnsi"/>
          <w:bCs/>
          <w:sz w:val="22"/>
          <w:szCs w:val="22"/>
        </w:rPr>
        <w:t>ięta</w:t>
      </w:r>
      <w:proofErr w:type="gramEnd"/>
      <w:r w:rsidR="00E816DD">
        <w:rPr>
          <w:rFonts w:asciiTheme="minorHAnsi" w:hAnsiTheme="minorHAnsi" w:cstheme="minorHAnsi"/>
          <w:bCs/>
          <w:sz w:val="22"/>
          <w:szCs w:val="22"/>
        </w:rPr>
        <w:t xml:space="preserve"> stalowa blacha o gr. 5mm z przyspawanymi płytkami umożliwiającymi </w:t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spellStart"/>
      <w:r w:rsidR="00E816DD"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 w:rsidR="00E816DD">
        <w:rPr>
          <w:rFonts w:asciiTheme="minorHAnsi" w:hAnsiTheme="minorHAnsi" w:cstheme="minorHAnsi"/>
          <w:bCs/>
          <w:sz w:val="22"/>
          <w:szCs w:val="22"/>
        </w:rPr>
        <w:t>.</w:t>
      </w:r>
    </w:p>
    <w:p w:rsidR="00E816DD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Siedzisko: </w:t>
      </w:r>
      <w:r>
        <w:rPr>
          <w:rFonts w:asciiTheme="minorHAnsi" w:hAnsiTheme="minorHAnsi" w:cstheme="minorHAnsi"/>
          <w:bCs/>
          <w:sz w:val="22"/>
          <w:szCs w:val="22"/>
        </w:rPr>
        <w:tab/>
        <w:t>2 deski w kształcie prostokąta (48x60mm), długość 1760 mm</w:t>
      </w:r>
    </w:p>
    <w:p w:rsidR="00E816DD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  <w:t>6 desek w kształcie prostokąta (30x48mm), długość 1760 mm</w:t>
      </w:r>
    </w:p>
    <w:p w:rsidR="00E816DD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Oparcie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:</w:t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  <w:t>6 desek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w kształcenie prostokąta (30x48mm), długość 1760 mm</w:t>
      </w:r>
    </w:p>
    <w:p w:rsidR="00E816DD" w:rsidRDefault="00E816D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Kolorystyka: elementy stalowe – poliestrowe lakiery proszkowe o strukturze matowej</w:t>
      </w:r>
    </w:p>
    <w:p w:rsidR="00E816DD" w:rsidRDefault="0028537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kolorystyka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ławek</w:t>
      </w:r>
      <w:r w:rsidR="00E816DD">
        <w:rPr>
          <w:rFonts w:asciiTheme="minorHAnsi" w:hAnsiTheme="minorHAnsi" w:cstheme="minorHAnsi"/>
          <w:bCs/>
          <w:sz w:val="22"/>
          <w:szCs w:val="22"/>
        </w:rPr>
        <w:t xml:space="preserve"> wg rysunków</w:t>
      </w:r>
    </w:p>
    <w:p w:rsidR="00872F89" w:rsidRDefault="00D0530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elementy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drewniane – robinia akacjowa olejowana</w:t>
      </w:r>
    </w:p>
    <w:p w:rsidR="001028C3" w:rsidRDefault="001028C3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Ilość: </w:t>
      </w:r>
      <w:r>
        <w:rPr>
          <w:rFonts w:asciiTheme="minorHAnsi" w:hAnsiTheme="minorHAnsi" w:cstheme="minorHAnsi"/>
          <w:bCs/>
          <w:sz w:val="22"/>
          <w:szCs w:val="22"/>
        </w:rPr>
        <w:tab/>
        <w:t>kolor niebieski – 1 sztuka</w:t>
      </w:r>
    </w:p>
    <w:p w:rsidR="001028C3" w:rsidRDefault="001028C3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czerwony – 1 sztuka</w:t>
      </w:r>
    </w:p>
    <w:p w:rsidR="001028C3" w:rsidRDefault="001028C3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żółty – 2 sztuki</w:t>
      </w:r>
    </w:p>
    <w:p w:rsidR="001028C3" w:rsidRDefault="0028537D" w:rsidP="00E816D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Montaż: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B33043">
        <w:rPr>
          <w:rFonts w:asciiTheme="minorHAnsi" w:hAnsiTheme="minorHAnsi" w:cstheme="minorHAnsi"/>
          <w:bCs/>
          <w:sz w:val="22"/>
          <w:szCs w:val="22"/>
        </w:rPr>
        <w:t xml:space="preserve">pod posadzką betonową (istniejącą kostkę brukową) </w:t>
      </w:r>
      <w:r>
        <w:rPr>
          <w:rFonts w:asciiTheme="minorHAnsi" w:hAnsiTheme="minorHAnsi" w:cstheme="minorHAnsi"/>
          <w:bCs/>
          <w:sz w:val="22"/>
          <w:szCs w:val="22"/>
        </w:rPr>
        <w:t>do betonowych fundamentów za pomocą kotew</w:t>
      </w:r>
      <w:r w:rsidR="00B33043">
        <w:rPr>
          <w:rFonts w:asciiTheme="minorHAnsi" w:hAnsiTheme="minorHAnsi" w:cstheme="minorHAnsi"/>
          <w:bCs/>
          <w:sz w:val="22"/>
          <w:szCs w:val="22"/>
        </w:rPr>
        <w:t xml:space="preserve"> chemicznych M8x165 – wg wytycznych </w:t>
      </w:r>
      <w:r>
        <w:rPr>
          <w:rFonts w:asciiTheme="minorHAnsi" w:hAnsiTheme="minorHAnsi" w:cstheme="minorHAnsi"/>
          <w:bCs/>
          <w:sz w:val="22"/>
          <w:szCs w:val="22"/>
        </w:rPr>
        <w:t>producenta</w:t>
      </w:r>
    </w:p>
    <w:p w:rsidR="001028C3" w:rsidRDefault="00872F89" w:rsidP="00872F89">
      <w:pPr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1028C3" w:rsidRDefault="0028537D" w:rsidP="001028C3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</w:rPr>
        <w:lastRenderedPageBreak/>
        <w:t>SIEDZISKO</w:t>
      </w:r>
      <w:r w:rsidR="001028C3" w:rsidRPr="0028537D">
        <w:rPr>
          <w:rFonts w:asciiTheme="minorHAnsi" w:hAnsiTheme="minorHAnsi" w:cstheme="minorHAnsi"/>
          <w:b/>
          <w:bCs/>
          <w:sz w:val="22"/>
          <w:szCs w:val="22"/>
        </w:rPr>
        <w:t xml:space="preserve"> PARKOWE BEZ OPARCIA</w:t>
      </w:r>
      <w:r w:rsidR="001028C3">
        <w:rPr>
          <w:rFonts w:asciiTheme="minorHAnsi" w:hAnsiTheme="minorHAnsi" w:cstheme="minorHAnsi"/>
          <w:bCs/>
          <w:sz w:val="22"/>
          <w:szCs w:val="22"/>
        </w:rPr>
        <w:t xml:space="preserve"> (nr 3)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noProof/>
          <w:sz w:val="22"/>
          <w:szCs w:val="22"/>
        </w:rPr>
        <w:drawing>
          <wp:inline distT="0" distB="0" distL="0" distR="0" wp14:anchorId="79848C8A" wp14:editId="6D108490">
            <wp:extent cx="4467163" cy="1671547"/>
            <wp:effectExtent l="0" t="0" r="0" b="508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69" t="48628" b="7600"/>
                    <a:stretch/>
                  </pic:blipFill>
                  <pic:spPr bwMode="auto">
                    <a:xfrm>
                      <a:off x="0" y="0"/>
                      <a:ext cx="4471645" cy="1673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noProof/>
        </w:rPr>
        <w:drawing>
          <wp:inline distT="0" distB="0" distL="0" distR="0" wp14:anchorId="2DBA8106" wp14:editId="66F48EA1">
            <wp:extent cx="3418450" cy="2488538"/>
            <wp:effectExtent l="0" t="0" r="0" b="7620"/>
            <wp:docPr id="9" name="Obraz 9" descr="https://www.mmcite.com/upload/11749-d2151-sinus-galleryImages-desktop-60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mmcite.com/upload/11749-d2151-sinus-galleryImages-desktop-600x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7441" b="3780"/>
                    <a:stretch/>
                  </pic:blipFill>
                  <pic:spPr bwMode="auto">
                    <a:xfrm>
                      <a:off x="0" y="0"/>
                      <a:ext cx="3419796" cy="248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2F89" w:rsidRDefault="00872F89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Na terenie dziedzińca projektuje się ustawienie siedzisk parkowych bez oparć, na obszarach poszczególnych wnęk. Kolorystyka siedzisk zgodna z wymalowaniem posadzki we wnęce. </w:t>
      </w: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Ustawienie siedzisk: pojedynczo lub parami – połączone boczną krawędzią.</w:t>
      </w: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Ilość: 7 sztuk</w:t>
      </w:r>
    </w:p>
    <w:p w:rsidR="00872F89" w:rsidRPr="00505DE4" w:rsidRDefault="00872F89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1028C3" w:rsidRDefault="001028C3" w:rsidP="001028C3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left="0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Wymiary: siedzisko o długości 80,0cm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Konstrukcja: stalowa z giętej blachy, z perforacją. </w:t>
      </w:r>
    </w:p>
    <w:p w:rsidR="002958CE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Zabezpieczenie powierzchni: 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konstrukcja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stalowa pokryta ochronną warstwą cynku i lakierem </w:t>
      </w:r>
      <w:r>
        <w:rPr>
          <w:rFonts w:asciiTheme="minorHAnsi" w:hAnsiTheme="minorHAnsi" w:cstheme="minorHAnsi"/>
          <w:bCs/>
          <w:sz w:val="22"/>
          <w:szCs w:val="22"/>
        </w:rPr>
        <w:tab/>
        <w:t>proszkowym.</w:t>
      </w:r>
    </w:p>
    <w:p w:rsidR="002958CE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 nośna: 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gięta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stalowa blacha o</w:t>
      </w:r>
      <w:r w:rsidR="0028537D">
        <w:rPr>
          <w:rFonts w:asciiTheme="minorHAnsi" w:hAnsiTheme="minorHAnsi" w:cstheme="minorHAnsi"/>
          <w:bCs/>
          <w:sz w:val="22"/>
          <w:szCs w:val="22"/>
        </w:rPr>
        <w:t xml:space="preserve"> gr. 8mm z przyspawanymi płytkami elementami</w:t>
      </w:r>
      <w:r w:rsidR="0028537D">
        <w:rPr>
          <w:rFonts w:asciiTheme="minorHAnsi" w:hAnsiTheme="minorHAnsi" w:cstheme="minorHAnsi"/>
          <w:bCs/>
          <w:sz w:val="22"/>
          <w:szCs w:val="22"/>
        </w:rPr>
        <w:tab/>
      </w:r>
      <w:r w:rsidR="002958CE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28537D">
        <w:rPr>
          <w:rFonts w:asciiTheme="minorHAnsi" w:hAnsiTheme="minorHAnsi" w:cstheme="minorHAnsi"/>
          <w:bCs/>
          <w:sz w:val="22"/>
          <w:szCs w:val="22"/>
        </w:rPr>
        <w:t xml:space="preserve">umożliwiającymi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>.</w:t>
      </w:r>
    </w:p>
    <w:p w:rsidR="002958CE" w:rsidRDefault="001028C3" w:rsidP="0028537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Siedzisko: </w:t>
      </w:r>
      <w:r>
        <w:rPr>
          <w:rFonts w:asciiTheme="minorHAnsi" w:hAnsiTheme="minorHAnsi" w:cstheme="minorHAnsi"/>
          <w:bCs/>
          <w:sz w:val="22"/>
          <w:szCs w:val="22"/>
        </w:rPr>
        <w:tab/>
      </w:r>
    </w:p>
    <w:p w:rsidR="001028C3" w:rsidRDefault="0028537D" w:rsidP="0028537D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powierzchnia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stalowa, perforowana, </w:t>
      </w:r>
      <w:r w:rsidR="002958CE">
        <w:rPr>
          <w:rFonts w:asciiTheme="minorHAnsi" w:hAnsiTheme="minorHAnsi" w:cstheme="minorHAnsi"/>
          <w:bCs/>
          <w:sz w:val="22"/>
          <w:szCs w:val="22"/>
        </w:rPr>
        <w:t>lakierowana o</w:t>
      </w:r>
      <w:r>
        <w:rPr>
          <w:rFonts w:asciiTheme="minorHAnsi" w:hAnsiTheme="minorHAnsi" w:cstheme="minorHAnsi"/>
          <w:bCs/>
          <w:sz w:val="22"/>
          <w:szCs w:val="22"/>
        </w:rPr>
        <w:t xml:space="preserve"> rozmiarze 472x450mm, uzupełniona </w:t>
      </w:r>
      <w:r w:rsidR="002958CE">
        <w:rPr>
          <w:rFonts w:asciiTheme="minorHAnsi" w:hAnsiTheme="minorHAnsi" w:cstheme="minorHAnsi"/>
          <w:bCs/>
          <w:sz w:val="22"/>
          <w:szCs w:val="22"/>
        </w:rPr>
        <w:t xml:space="preserve">zaślepkami </w:t>
      </w:r>
      <w:r w:rsidR="00505DE4">
        <w:rPr>
          <w:rFonts w:asciiTheme="minorHAnsi" w:hAnsiTheme="minorHAnsi" w:cstheme="minorHAnsi"/>
          <w:bCs/>
          <w:sz w:val="22"/>
          <w:szCs w:val="22"/>
        </w:rPr>
        <w:t xml:space="preserve">termicznymi </w:t>
      </w:r>
      <w:r>
        <w:rPr>
          <w:rFonts w:asciiTheme="minorHAnsi" w:hAnsiTheme="minorHAnsi" w:cstheme="minorHAnsi"/>
          <w:bCs/>
          <w:sz w:val="22"/>
          <w:szCs w:val="22"/>
        </w:rPr>
        <w:t>z tworzywa</w:t>
      </w:r>
    </w:p>
    <w:p w:rsidR="001028C3" w:rsidRDefault="0028537D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Kolorystyka: </w:t>
      </w:r>
      <w:r w:rsidR="001028C3">
        <w:rPr>
          <w:rFonts w:asciiTheme="minorHAnsi" w:hAnsiTheme="minorHAnsi" w:cstheme="minorHAnsi"/>
          <w:bCs/>
          <w:sz w:val="22"/>
          <w:szCs w:val="22"/>
        </w:rPr>
        <w:t>poliestrowe lakiery proszkowe o strukturze matowej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kolorystyka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28537D">
        <w:rPr>
          <w:rFonts w:asciiTheme="minorHAnsi" w:hAnsiTheme="minorHAnsi" w:cstheme="minorHAnsi"/>
          <w:bCs/>
          <w:sz w:val="22"/>
          <w:szCs w:val="22"/>
        </w:rPr>
        <w:t xml:space="preserve">siedzisk </w:t>
      </w:r>
      <w:r>
        <w:rPr>
          <w:rFonts w:asciiTheme="minorHAnsi" w:hAnsiTheme="minorHAnsi" w:cstheme="minorHAnsi"/>
          <w:bCs/>
          <w:sz w:val="22"/>
          <w:szCs w:val="22"/>
        </w:rPr>
        <w:t>wg rysunków</w:t>
      </w:r>
    </w:p>
    <w:p w:rsidR="00505DE4" w:rsidRDefault="00505DE4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zaślepki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termiczne – kolor ciemnoszary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Ilość: </w:t>
      </w:r>
      <w:r>
        <w:rPr>
          <w:rFonts w:asciiTheme="minorHAnsi" w:hAnsiTheme="minorHAnsi" w:cstheme="minorHAnsi"/>
          <w:bCs/>
          <w:sz w:val="22"/>
          <w:szCs w:val="22"/>
        </w:rPr>
        <w:tab/>
        <w:t xml:space="preserve">kolor niebieski – </w:t>
      </w:r>
      <w:r w:rsidR="0028537D">
        <w:rPr>
          <w:rFonts w:asciiTheme="minorHAnsi" w:hAnsiTheme="minorHAnsi" w:cstheme="minorHAnsi"/>
          <w:bCs/>
          <w:sz w:val="22"/>
          <w:szCs w:val="22"/>
        </w:rPr>
        <w:t>2 sztuki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czerwony – </w:t>
      </w:r>
      <w:r w:rsidR="0028537D">
        <w:rPr>
          <w:rFonts w:asciiTheme="minorHAnsi" w:hAnsiTheme="minorHAnsi" w:cstheme="minorHAnsi"/>
          <w:bCs/>
          <w:sz w:val="22"/>
          <w:szCs w:val="22"/>
        </w:rPr>
        <w:t>3 sztuki</w:t>
      </w:r>
    </w:p>
    <w:p w:rsidR="001028C3" w:rsidRDefault="001028C3" w:rsidP="001028C3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żółty – 2 sztuki</w:t>
      </w:r>
    </w:p>
    <w:p w:rsidR="00AF58B5" w:rsidRDefault="0028537D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Montaż: </w:t>
      </w:r>
      <w:proofErr w:type="spellStart"/>
      <w:r w:rsidR="00B33043"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 w:rsidR="00B33043">
        <w:rPr>
          <w:rFonts w:asciiTheme="minorHAnsi" w:hAnsiTheme="minorHAnsi" w:cstheme="minorHAnsi"/>
          <w:bCs/>
          <w:sz w:val="22"/>
          <w:szCs w:val="22"/>
        </w:rPr>
        <w:t xml:space="preserve"> pod posadzką betonową (istniejącą kostkę brukową) do betonowych fundamentów za pomocą kotew chemicznych M8x165 – wg wytycznych producenta</w:t>
      </w:r>
      <w:r w:rsidR="00AF58B5"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3F7294" w:rsidRPr="001D65C2" w:rsidRDefault="00505DE4" w:rsidP="00505DE4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1D65C2">
        <w:rPr>
          <w:rFonts w:asciiTheme="minorHAnsi" w:hAnsiTheme="minorHAnsi" w:cstheme="minorHAnsi"/>
          <w:b/>
          <w:bCs/>
          <w:noProof/>
          <w:sz w:val="22"/>
          <w:szCs w:val="22"/>
        </w:rPr>
        <w:lastRenderedPageBreak/>
        <w:t xml:space="preserve">KOSZ NA ŚMIECI </w:t>
      </w:r>
      <w:r w:rsidRPr="001D65C2">
        <w:rPr>
          <w:rFonts w:asciiTheme="minorHAnsi" w:hAnsiTheme="minorHAnsi" w:cstheme="minorHAnsi"/>
          <w:bCs/>
          <w:noProof/>
          <w:sz w:val="22"/>
          <w:szCs w:val="22"/>
        </w:rPr>
        <w:t>(nr 4)</w:t>
      </w:r>
    </w:p>
    <w:p w:rsidR="008F3B16" w:rsidRDefault="008F3B16" w:rsidP="008F3B16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8F3B16" w:rsidRPr="008F3B16" w:rsidRDefault="008F3B16" w:rsidP="008F3B16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noProof/>
          <w:sz w:val="22"/>
          <w:szCs w:val="22"/>
        </w:rPr>
        <w:drawing>
          <wp:inline distT="0" distB="0" distL="0" distR="0" wp14:anchorId="4F10B351" wp14:editId="4EBC1BCB">
            <wp:extent cx="1813158" cy="28800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0384E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9" t="3093" r="12991" b="10422"/>
                    <a:stretch/>
                  </pic:blipFill>
                  <pic:spPr bwMode="auto">
                    <a:xfrm>
                      <a:off x="0" y="0"/>
                      <a:ext cx="1813158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/>
          <w:bCs/>
          <w:noProof/>
          <w:sz w:val="22"/>
          <w:szCs w:val="22"/>
        </w:rPr>
        <w:t xml:space="preserve">                                         </w:t>
      </w:r>
      <w:r>
        <w:rPr>
          <w:rFonts w:asciiTheme="minorHAnsi" w:hAnsiTheme="minorHAnsi" w:cstheme="minorHAnsi"/>
          <w:b/>
          <w:bCs/>
          <w:noProof/>
          <w:sz w:val="22"/>
          <w:szCs w:val="22"/>
        </w:rPr>
        <w:drawing>
          <wp:inline distT="0" distB="0" distL="0" distR="0" wp14:anchorId="21830DC5" wp14:editId="3BB3FBEF">
            <wp:extent cx="1584547" cy="2880000"/>
            <wp:effectExtent l="0" t="0" r="0" b="0"/>
            <wp:docPr id="10" name="Obraz 10" descr="C:\Users\Ewa\OneDrive\EWA-bieżące\Rysunki\2024\2024_7_UWM, patio\mmcite\KOSZ_nanuk\nanuk (1)\nnk-nanuk-hpl-litterbin-01-gallery-big-1366x0@2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wa\OneDrive\EWA-bieżące\Rysunki\2024\2024_7_UWM, patio\mmcite\KOSZ_nanuk\nanuk (1)\nnk-nanuk-hpl-litterbin-01-gallery-big-1366x0@2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3" t="24613" r="29617" b="14473"/>
                    <a:stretch/>
                  </pic:blipFill>
                  <pic:spPr bwMode="auto">
                    <a:xfrm>
                      <a:off x="0" y="0"/>
                      <a:ext cx="1584547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B16" w:rsidRPr="008F3B16" w:rsidRDefault="00505DE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i/>
          <w:sz w:val="22"/>
          <w:szCs w:val="22"/>
        </w:rPr>
      </w:pPr>
      <w:r w:rsidRPr="008F3B16">
        <w:rPr>
          <w:rFonts w:asciiTheme="minorHAnsi" w:hAnsiTheme="minorHAnsi" w:cstheme="minorHAnsi"/>
          <w:bCs/>
          <w:i/>
          <w:sz w:val="22"/>
          <w:szCs w:val="22"/>
        </w:rPr>
        <w:t>Kosz kwadratowy z daszkiem</w:t>
      </w:r>
      <w:r w:rsidR="00B57476" w:rsidRPr="008F3B16">
        <w:rPr>
          <w:rFonts w:asciiTheme="minorHAnsi" w:hAnsiTheme="minorHAnsi" w:cstheme="minorHAnsi"/>
          <w:bCs/>
          <w:i/>
          <w:sz w:val="22"/>
          <w:szCs w:val="22"/>
        </w:rPr>
        <w:t xml:space="preserve"> i </w:t>
      </w:r>
      <w:proofErr w:type="gramStart"/>
      <w:r w:rsidR="00B57476" w:rsidRPr="008F3B16">
        <w:rPr>
          <w:rFonts w:asciiTheme="minorHAnsi" w:hAnsiTheme="minorHAnsi" w:cstheme="minorHAnsi"/>
          <w:bCs/>
          <w:i/>
          <w:sz w:val="22"/>
          <w:szCs w:val="22"/>
        </w:rPr>
        <w:t>popielnikiem</w:t>
      </w:r>
      <w:r w:rsidRPr="008F3B16">
        <w:rPr>
          <w:rFonts w:asciiTheme="minorHAnsi" w:hAnsiTheme="minorHAnsi" w:cstheme="minorHAnsi"/>
          <w:bCs/>
          <w:i/>
          <w:sz w:val="22"/>
          <w:szCs w:val="22"/>
        </w:rPr>
        <w:t>,</w:t>
      </w:r>
      <w:r w:rsidR="008F3B16">
        <w:rPr>
          <w:rFonts w:asciiTheme="minorHAnsi" w:hAnsiTheme="minorHAnsi" w:cstheme="minorHAnsi"/>
          <w:bCs/>
          <w:i/>
          <w:sz w:val="22"/>
          <w:szCs w:val="22"/>
        </w:rPr>
        <w:t xml:space="preserve">                    </w:t>
      </w:r>
      <w:r w:rsidR="008F3B16" w:rsidRPr="008F3B16">
        <w:rPr>
          <w:rFonts w:asciiTheme="minorHAnsi" w:hAnsiTheme="minorHAnsi" w:cstheme="minorHAnsi"/>
          <w:bCs/>
          <w:i/>
          <w:sz w:val="22"/>
          <w:szCs w:val="22"/>
        </w:rPr>
        <w:t>Przykład</w:t>
      </w:r>
      <w:proofErr w:type="gramEnd"/>
      <w:r w:rsidR="008F3B16" w:rsidRPr="008F3B16">
        <w:rPr>
          <w:rFonts w:asciiTheme="minorHAnsi" w:hAnsiTheme="minorHAnsi" w:cstheme="minorHAnsi"/>
          <w:bCs/>
          <w:i/>
          <w:sz w:val="22"/>
          <w:szCs w:val="22"/>
        </w:rPr>
        <w:t xml:space="preserve"> wymalowania narożnego panelu.</w:t>
      </w:r>
    </w:p>
    <w:p w:rsidR="003F7294" w:rsidRPr="008F3B16" w:rsidRDefault="00505DE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i/>
          <w:sz w:val="22"/>
          <w:szCs w:val="22"/>
        </w:rPr>
      </w:pPr>
      <w:r w:rsidRPr="008F3B16">
        <w:rPr>
          <w:rFonts w:asciiTheme="minorHAnsi" w:hAnsiTheme="minorHAnsi" w:cstheme="minorHAnsi"/>
          <w:bCs/>
          <w:i/>
          <w:sz w:val="22"/>
          <w:szCs w:val="22"/>
        </w:rPr>
        <w:t xml:space="preserve"> </w:t>
      </w:r>
      <w:proofErr w:type="gramStart"/>
      <w:r w:rsidRPr="008F3B16">
        <w:rPr>
          <w:rFonts w:asciiTheme="minorHAnsi" w:hAnsiTheme="minorHAnsi" w:cstheme="minorHAnsi"/>
          <w:bCs/>
          <w:i/>
          <w:sz w:val="22"/>
          <w:szCs w:val="22"/>
        </w:rPr>
        <w:t>stalowy</w:t>
      </w:r>
      <w:proofErr w:type="gramEnd"/>
      <w:r w:rsidRPr="008F3B16">
        <w:rPr>
          <w:rFonts w:asciiTheme="minorHAnsi" w:hAnsiTheme="minorHAnsi" w:cstheme="minorHAnsi"/>
          <w:bCs/>
          <w:i/>
          <w:sz w:val="22"/>
          <w:szCs w:val="22"/>
        </w:rPr>
        <w:t>, pojemność 50l</w:t>
      </w:r>
    </w:p>
    <w:p w:rsidR="00872F89" w:rsidRDefault="00872F89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Na terenie dziedzińca projektuje się ustawienie koszy na śmieci z popielnikiem na obszarach poszczególnych wnęk, przy projektowanych ławkach. Kolorystyka koszy zgodna z wymalowaniem posadzki we wnęce. </w:t>
      </w: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Ilość: 4 sztuki</w:t>
      </w:r>
    </w:p>
    <w:p w:rsidR="00872F89" w:rsidRDefault="00872F89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Wymiary: </w:t>
      </w:r>
      <w:r w:rsidR="008F3B16">
        <w:rPr>
          <w:rFonts w:asciiTheme="minorHAnsi" w:hAnsiTheme="minorHAnsi" w:cstheme="minorHAnsi"/>
          <w:bCs/>
          <w:sz w:val="22"/>
          <w:szCs w:val="22"/>
        </w:rPr>
        <w:t>31,5x31,5x95,5cm</w:t>
      </w:r>
    </w:p>
    <w:p w:rsidR="002958CE" w:rsidRDefault="002958CE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Pojemność : 50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>l</w:t>
      </w:r>
    </w:p>
    <w:p w:rsidR="002958CE" w:rsidRDefault="002958CE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Pojemność 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popielnika : 0,8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>l</w:t>
      </w:r>
    </w:p>
    <w:p w:rsidR="002958CE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Konstrukcja: 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stalowa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z ocynkowanej blachy, połączona za pomocą nierdzewnych śrub nierdzewnych</w:t>
      </w:r>
    </w:p>
    <w:p w:rsidR="002958CE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Zabezpieczenie konstrukcji: 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konstrukcja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stalowa pokryta ochronną warstwą cynku i lakierem </w:t>
      </w:r>
      <w:r>
        <w:rPr>
          <w:rFonts w:asciiTheme="minorHAnsi" w:hAnsiTheme="minorHAnsi" w:cstheme="minorHAnsi"/>
          <w:bCs/>
          <w:sz w:val="22"/>
          <w:szCs w:val="22"/>
        </w:rPr>
        <w:tab/>
        <w:t>proszkowym.</w:t>
      </w:r>
    </w:p>
    <w:p w:rsidR="002958CE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Konstrukcja nośna: 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spawana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ze stalowej blachy o gr. 4mm i kwadratowych rur o przekroju 80x80x3 mm</w:t>
      </w:r>
    </w:p>
    <w:p w:rsidR="00B57476" w:rsidRDefault="00B57476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Obudowa: 4 ściany z ocynkowanej giętej blachy gr. 2,0mm</w:t>
      </w:r>
    </w:p>
    <w:p w:rsidR="00B57476" w:rsidRDefault="00B57476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Pojemnik wewnętrzny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:</w:t>
      </w:r>
      <w:r w:rsidR="008F3B16"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>gięty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, ocynkowana stalowa blach o grubości 0,8mm. </w:t>
      </w:r>
    </w:p>
    <w:p w:rsidR="002958CE" w:rsidRDefault="00B57476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Daszek: </w:t>
      </w:r>
    </w:p>
    <w:p w:rsidR="00B57476" w:rsidRDefault="00B57476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>
        <w:rPr>
          <w:rFonts w:asciiTheme="minorHAnsi" w:hAnsiTheme="minorHAnsi" w:cstheme="minorHAnsi"/>
          <w:bCs/>
          <w:sz w:val="22"/>
          <w:szCs w:val="22"/>
        </w:rPr>
        <w:t>spawany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z wycinanej laserowo stalowej blachy o gr. 3,0 i 5,0mm, zamykany na trójkątny </w:t>
      </w:r>
      <w:r w:rsidR="008F3B16"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>klucz 9mm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Kolorystyka: elementy stalowe – poliestrowe lakiery proszkowe o strukturze matowej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kolorystyka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B57476">
        <w:rPr>
          <w:rFonts w:asciiTheme="minorHAnsi" w:hAnsiTheme="minorHAnsi" w:cstheme="minorHAnsi"/>
          <w:bCs/>
          <w:sz w:val="22"/>
          <w:szCs w:val="22"/>
        </w:rPr>
        <w:t>koszy</w:t>
      </w:r>
      <w:r>
        <w:rPr>
          <w:rFonts w:asciiTheme="minorHAnsi" w:hAnsiTheme="minorHAnsi" w:cstheme="minorHAnsi"/>
          <w:bCs/>
          <w:sz w:val="22"/>
          <w:szCs w:val="22"/>
        </w:rPr>
        <w:t xml:space="preserve"> wg rysunków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Ilość: </w:t>
      </w:r>
      <w:r>
        <w:rPr>
          <w:rFonts w:asciiTheme="minorHAnsi" w:hAnsiTheme="minorHAnsi" w:cstheme="minorHAnsi"/>
          <w:bCs/>
          <w:sz w:val="22"/>
          <w:szCs w:val="22"/>
        </w:rPr>
        <w:tab/>
        <w:t xml:space="preserve">kolor niebieski – </w:t>
      </w:r>
      <w:r w:rsidR="008F3B16">
        <w:rPr>
          <w:rFonts w:asciiTheme="minorHAnsi" w:hAnsiTheme="minorHAnsi" w:cstheme="minorHAnsi"/>
          <w:bCs/>
          <w:sz w:val="22"/>
          <w:szCs w:val="22"/>
        </w:rPr>
        <w:t>2 sztuki</w:t>
      </w:r>
      <w:r w:rsidR="00723519">
        <w:rPr>
          <w:rFonts w:asciiTheme="minorHAnsi" w:hAnsiTheme="minorHAnsi" w:cstheme="minorHAnsi"/>
          <w:bCs/>
          <w:sz w:val="22"/>
          <w:szCs w:val="22"/>
        </w:rPr>
        <w:t xml:space="preserve"> (wymalowanie całości)</w:t>
      </w:r>
    </w:p>
    <w:p w:rsidR="00505DE4" w:rsidRDefault="00505DE4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czerwony – 1 sztuka</w:t>
      </w:r>
      <w:r w:rsidR="00723519">
        <w:rPr>
          <w:rFonts w:asciiTheme="minorHAnsi" w:hAnsiTheme="minorHAnsi" w:cstheme="minorHAnsi"/>
          <w:bCs/>
          <w:sz w:val="22"/>
          <w:szCs w:val="22"/>
        </w:rPr>
        <w:t xml:space="preserve"> (całość – niebieska, wymalowanie 1 segment – narożny panel)</w:t>
      </w:r>
    </w:p>
    <w:p w:rsidR="00505DE4" w:rsidRDefault="008F3B16" w:rsidP="00505DE4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żółty – 1 sztuka</w:t>
      </w:r>
      <w:r w:rsidR="00723519">
        <w:rPr>
          <w:rFonts w:asciiTheme="minorHAnsi" w:hAnsiTheme="minorHAnsi" w:cstheme="minorHAnsi"/>
          <w:bCs/>
          <w:sz w:val="22"/>
          <w:szCs w:val="22"/>
        </w:rPr>
        <w:t xml:space="preserve"> (całość – niebieska, wymalowanie 1 segment – narożny panel)</w:t>
      </w:r>
    </w:p>
    <w:p w:rsidR="00E07167" w:rsidRDefault="00505DE4" w:rsidP="00E07167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Montaż: </w:t>
      </w:r>
      <w:proofErr w:type="spellStart"/>
      <w:r w:rsidR="00E07167"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 w:rsidR="00E07167">
        <w:rPr>
          <w:rFonts w:asciiTheme="minorHAnsi" w:hAnsiTheme="minorHAnsi" w:cstheme="minorHAnsi"/>
          <w:bCs/>
          <w:sz w:val="22"/>
          <w:szCs w:val="22"/>
        </w:rPr>
        <w:t xml:space="preserve"> pod posadzką betonową (istniejącą kostkę brukową) do betonowych fundamentów za pomocą kotew chemicznych 4x M12x200 – wg wytycznych producenta</w:t>
      </w:r>
    </w:p>
    <w:p w:rsidR="00505DE4" w:rsidRDefault="00505DE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3F7294" w:rsidRDefault="00872F89" w:rsidP="002958CE">
      <w:pPr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1D65C2" w:rsidRPr="002D462E" w:rsidRDefault="001D65C2" w:rsidP="001D65C2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1D65C2">
        <w:rPr>
          <w:rFonts w:asciiTheme="minorHAnsi" w:hAnsiTheme="minorHAnsi" w:cstheme="minorHAnsi"/>
          <w:b/>
          <w:bCs/>
          <w:sz w:val="22"/>
          <w:szCs w:val="22"/>
        </w:rPr>
        <w:lastRenderedPageBreak/>
        <w:t>SIEDZISKA WOLNOSTOJĄCE</w:t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1D65C2">
        <w:rPr>
          <w:rFonts w:asciiTheme="minorHAnsi" w:hAnsiTheme="minorHAnsi" w:cstheme="minorHAnsi"/>
          <w:bCs/>
          <w:sz w:val="22"/>
          <w:szCs w:val="22"/>
        </w:rPr>
        <w:t>(nr 5)</w:t>
      </w:r>
    </w:p>
    <w:p w:rsidR="002D462E" w:rsidRDefault="002D462E" w:rsidP="002D462E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2D462E" w:rsidRDefault="002D462E" w:rsidP="002D462E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noProof/>
        </w:rPr>
        <w:drawing>
          <wp:inline distT="0" distB="0" distL="0" distR="0" wp14:anchorId="02D4D09A" wp14:editId="39535014">
            <wp:extent cx="5424621" cy="2546252"/>
            <wp:effectExtent l="0" t="0" r="5080" b="6985"/>
            <wp:docPr id="11" name="Obraz 11" descr="https://www.mmcite.com/upload/2814-lra-radium-steel-parkbench-03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mmcite.com/upload/2814-lra-radium-steel-parkbench-03-gallery-large-1024x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22" t="38299" r="5567" b="2252"/>
                    <a:stretch/>
                  </pic:blipFill>
                  <pic:spPr bwMode="auto">
                    <a:xfrm>
                      <a:off x="0" y="0"/>
                      <a:ext cx="5428057" cy="254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462E" w:rsidRPr="002D462E" w:rsidRDefault="002D462E" w:rsidP="002D462E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:rsidR="00872F89" w:rsidRDefault="00872F89" w:rsidP="00872F89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Na terenie dziedzińca projektuje się ustawienie siedzisk wolnostojących, </w:t>
      </w:r>
      <w:r w:rsidR="00650DB0">
        <w:rPr>
          <w:rFonts w:asciiTheme="minorHAnsi" w:hAnsiTheme="minorHAnsi" w:cstheme="minorHAnsi"/>
          <w:bCs/>
          <w:sz w:val="22"/>
          <w:szCs w:val="22"/>
        </w:rPr>
        <w:t xml:space="preserve">w </w:t>
      </w:r>
      <w:r w:rsidR="002958CE">
        <w:rPr>
          <w:rFonts w:asciiTheme="minorHAnsi" w:hAnsiTheme="minorHAnsi" w:cstheme="minorHAnsi"/>
          <w:bCs/>
          <w:sz w:val="22"/>
          <w:szCs w:val="22"/>
        </w:rPr>
        <w:t>przestrzeni projektowanej</w:t>
      </w:r>
      <w:r>
        <w:rPr>
          <w:rFonts w:asciiTheme="minorHAnsi" w:hAnsiTheme="minorHAnsi" w:cstheme="minorHAnsi"/>
          <w:bCs/>
          <w:sz w:val="22"/>
          <w:szCs w:val="22"/>
        </w:rPr>
        <w:t xml:space="preserve"> wiaty rekreacyjnej. Siedziska wolnostoją</w:t>
      </w:r>
      <w:r w:rsidR="00650DB0">
        <w:rPr>
          <w:rFonts w:asciiTheme="minorHAnsi" w:hAnsiTheme="minorHAnsi" w:cstheme="minorHAnsi"/>
          <w:bCs/>
          <w:sz w:val="22"/>
          <w:szCs w:val="22"/>
        </w:rPr>
        <w:t>ce,</w:t>
      </w:r>
      <w:r w:rsidR="00650DB0" w:rsidRPr="00650DB0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650DB0">
        <w:rPr>
          <w:rFonts w:asciiTheme="minorHAnsi" w:hAnsiTheme="minorHAnsi" w:cstheme="minorHAnsi"/>
          <w:bCs/>
          <w:sz w:val="22"/>
          <w:szCs w:val="22"/>
        </w:rPr>
        <w:t>bez montażu stałego.</w:t>
      </w:r>
    </w:p>
    <w:p w:rsidR="00872F89" w:rsidRDefault="00872F89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Ilość: 2 sztuki</w:t>
      </w:r>
    </w:p>
    <w:p w:rsidR="002958CE" w:rsidRDefault="002958CE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Wymiary: 45x42x44,5cm</w:t>
      </w:r>
      <w:r w:rsidRPr="001D65C2">
        <w:rPr>
          <w:rFonts w:asciiTheme="minorHAnsi" w:hAnsiTheme="minorHAnsi" w:cstheme="minorHAnsi"/>
          <w:bCs/>
          <w:sz w:val="22"/>
          <w:szCs w:val="22"/>
        </w:rPr>
        <w:t>cm</w:t>
      </w:r>
    </w:p>
    <w:p w:rsid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 xml:space="preserve">Konstrukcja: stalowa z </w:t>
      </w:r>
      <w:r>
        <w:rPr>
          <w:rFonts w:asciiTheme="minorHAnsi" w:hAnsiTheme="minorHAnsi" w:cstheme="minorHAnsi"/>
          <w:bCs/>
          <w:sz w:val="22"/>
          <w:szCs w:val="22"/>
        </w:rPr>
        <w:t xml:space="preserve">blachy stalowej perforowanej giętej </w:t>
      </w:r>
    </w:p>
    <w:p w:rsidR="002958CE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>Zabezpieczenie konstrukcji:</w:t>
      </w: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1D65C2">
        <w:rPr>
          <w:rFonts w:asciiTheme="minorHAnsi" w:hAnsiTheme="minorHAnsi" w:cstheme="minorHAnsi"/>
          <w:bCs/>
          <w:sz w:val="22"/>
          <w:szCs w:val="22"/>
        </w:rPr>
        <w:t>konstrukcja</w:t>
      </w:r>
      <w:proofErr w:type="gramEnd"/>
      <w:r w:rsidRPr="001D65C2">
        <w:rPr>
          <w:rFonts w:asciiTheme="minorHAnsi" w:hAnsiTheme="minorHAnsi" w:cstheme="minorHAnsi"/>
          <w:bCs/>
          <w:sz w:val="22"/>
          <w:szCs w:val="22"/>
        </w:rPr>
        <w:t xml:space="preserve"> stalowa pokryta ochronną warstwą cynku i lakierem </w:t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  <w:t>proszkowym.</w:t>
      </w:r>
    </w:p>
    <w:p w:rsidR="00E35609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>Konstrukcja nośna:</w:t>
      </w: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 xml:space="preserve"> </w:t>
      </w:r>
      <w:proofErr w:type="gramStart"/>
      <w:r w:rsidRPr="001D65C2">
        <w:rPr>
          <w:rFonts w:asciiTheme="minorHAnsi" w:hAnsiTheme="minorHAnsi" w:cstheme="minorHAnsi"/>
          <w:bCs/>
          <w:sz w:val="22"/>
          <w:szCs w:val="22"/>
        </w:rPr>
        <w:t>gięta</w:t>
      </w:r>
      <w:proofErr w:type="gramEnd"/>
      <w:r w:rsidRPr="001D65C2">
        <w:rPr>
          <w:rFonts w:asciiTheme="minorHAnsi" w:hAnsiTheme="minorHAnsi" w:cstheme="minorHAnsi"/>
          <w:bCs/>
          <w:sz w:val="22"/>
          <w:szCs w:val="22"/>
        </w:rPr>
        <w:t xml:space="preserve"> stalowa blacha o gr. 5mm z przyspawanymi płytkami umożliwiającymi </w:t>
      </w:r>
      <w:proofErr w:type="spellStart"/>
      <w:r w:rsidRPr="001D65C2">
        <w:rPr>
          <w:rFonts w:asciiTheme="minorHAnsi" w:hAnsiTheme="minorHAnsi" w:cstheme="minorHAnsi"/>
          <w:bCs/>
          <w:sz w:val="22"/>
          <w:szCs w:val="22"/>
        </w:rPr>
        <w:t>kotwienie</w:t>
      </w:r>
      <w:proofErr w:type="spellEnd"/>
      <w:r w:rsidRPr="001D65C2">
        <w:rPr>
          <w:rFonts w:asciiTheme="minorHAnsi" w:hAnsiTheme="minorHAnsi" w:cstheme="minorHAnsi"/>
          <w:bCs/>
          <w:sz w:val="22"/>
          <w:szCs w:val="22"/>
        </w:rPr>
        <w:t>.</w:t>
      </w: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 xml:space="preserve">Siedzisko: </w:t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  <w:t xml:space="preserve">perforowana stal </w:t>
      </w:r>
      <w:r w:rsidR="00723519">
        <w:rPr>
          <w:rFonts w:asciiTheme="minorHAnsi" w:hAnsiTheme="minorHAnsi" w:cstheme="minorHAnsi"/>
          <w:bCs/>
          <w:sz w:val="22"/>
          <w:szCs w:val="22"/>
        </w:rPr>
        <w:t>ocynkowana i malowana proszkowo</w:t>
      </w:r>
      <w:r w:rsidR="00E35609">
        <w:rPr>
          <w:rFonts w:asciiTheme="minorHAnsi" w:hAnsiTheme="minorHAnsi" w:cstheme="minorHAnsi"/>
          <w:bCs/>
          <w:sz w:val="22"/>
          <w:szCs w:val="22"/>
        </w:rPr>
        <w:t xml:space="preserve"> o wymiarach 420 × 450 mm</w:t>
      </w:r>
      <w:r w:rsidR="00E35609">
        <w:rPr>
          <w:rFonts w:asciiTheme="minorHAnsi" w:hAnsiTheme="minorHAnsi" w:cstheme="minorHAnsi"/>
          <w:bCs/>
          <w:sz w:val="22"/>
          <w:szCs w:val="22"/>
        </w:rPr>
        <w:tab/>
      </w: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>Kolorystyka: elementy stalowe – poliestrowe lakiery proszkowe o strukturze matowej</w:t>
      </w:r>
    </w:p>
    <w:p w:rsidR="001D65C2" w:rsidRP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Pr="001D65C2">
        <w:rPr>
          <w:rFonts w:asciiTheme="minorHAnsi" w:hAnsiTheme="minorHAnsi" w:cstheme="minorHAnsi"/>
          <w:bCs/>
          <w:sz w:val="22"/>
          <w:szCs w:val="22"/>
        </w:rPr>
        <w:t>kolorystyka</w:t>
      </w:r>
      <w:proofErr w:type="gramEnd"/>
      <w:r w:rsidRPr="001D65C2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2D462E">
        <w:rPr>
          <w:rFonts w:asciiTheme="minorHAnsi" w:hAnsiTheme="minorHAnsi" w:cstheme="minorHAnsi"/>
          <w:bCs/>
          <w:sz w:val="22"/>
          <w:szCs w:val="22"/>
        </w:rPr>
        <w:t>siedzisk</w:t>
      </w:r>
      <w:r w:rsidRPr="001D65C2">
        <w:rPr>
          <w:rFonts w:asciiTheme="minorHAnsi" w:hAnsiTheme="minorHAnsi" w:cstheme="minorHAnsi"/>
          <w:bCs/>
          <w:sz w:val="22"/>
          <w:szCs w:val="22"/>
        </w:rPr>
        <w:t xml:space="preserve"> wg rysunków</w:t>
      </w:r>
    </w:p>
    <w:p w:rsidR="001D65C2" w:rsidRPr="001D65C2" w:rsidRDefault="002D462E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Ilość: </w:t>
      </w:r>
      <w:r>
        <w:rPr>
          <w:rFonts w:asciiTheme="minorHAnsi" w:hAnsiTheme="minorHAnsi" w:cstheme="minorHAnsi"/>
          <w:bCs/>
          <w:sz w:val="22"/>
          <w:szCs w:val="22"/>
        </w:rPr>
        <w:tab/>
      </w:r>
      <w:r w:rsidR="001D65C2" w:rsidRPr="001D65C2">
        <w:rPr>
          <w:rFonts w:asciiTheme="minorHAnsi" w:hAnsiTheme="minorHAnsi" w:cstheme="minorHAnsi"/>
          <w:bCs/>
          <w:sz w:val="22"/>
          <w:szCs w:val="22"/>
        </w:rPr>
        <w:t>kolor czerwony – 1 sztuka</w:t>
      </w:r>
    </w:p>
    <w:p w:rsidR="001D65C2" w:rsidRDefault="001D65C2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proofErr w:type="gramStart"/>
      <w:r w:rsidRPr="001D65C2">
        <w:rPr>
          <w:rFonts w:asciiTheme="minorHAnsi" w:hAnsiTheme="minorHAnsi" w:cstheme="minorHAnsi"/>
          <w:bCs/>
          <w:sz w:val="22"/>
          <w:szCs w:val="22"/>
        </w:rPr>
        <w:t>kolor</w:t>
      </w:r>
      <w:proofErr w:type="gramEnd"/>
      <w:r w:rsidRPr="001D65C2">
        <w:rPr>
          <w:rFonts w:asciiTheme="minorHAnsi" w:hAnsiTheme="minorHAnsi" w:cstheme="minorHAnsi"/>
          <w:bCs/>
          <w:sz w:val="22"/>
          <w:szCs w:val="22"/>
        </w:rPr>
        <w:t xml:space="preserve"> żółty – </w:t>
      </w:r>
      <w:r w:rsidR="002D462E">
        <w:rPr>
          <w:rFonts w:asciiTheme="minorHAnsi" w:hAnsiTheme="minorHAnsi" w:cstheme="minorHAnsi"/>
          <w:bCs/>
          <w:sz w:val="22"/>
          <w:szCs w:val="22"/>
        </w:rPr>
        <w:t>1 sztuka</w:t>
      </w:r>
    </w:p>
    <w:p w:rsidR="002D462E" w:rsidRPr="001D65C2" w:rsidRDefault="002D462E" w:rsidP="001D65C2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Wymalowania od środka – kolor czerwony i żółty (po 1 sztuce), wymalowanie od zewnętrz kolor niebieski (2 sztuki)</w:t>
      </w:r>
    </w:p>
    <w:p w:rsidR="001D65C2" w:rsidRDefault="00E35609" w:rsidP="00E35609">
      <w:pPr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br w:type="page"/>
      </w:r>
    </w:p>
    <w:p w:rsidR="002D462E" w:rsidRPr="002D462E" w:rsidRDefault="002D462E" w:rsidP="002D462E">
      <w:pPr>
        <w:pStyle w:val="Akapitzlist"/>
        <w:widowControl w:val="0"/>
        <w:numPr>
          <w:ilvl w:val="0"/>
          <w:numId w:val="36"/>
        </w:numPr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2D462E">
        <w:rPr>
          <w:rFonts w:asciiTheme="minorHAnsi" w:hAnsiTheme="minorHAnsi" w:cstheme="minorHAnsi"/>
          <w:b/>
          <w:bCs/>
          <w:sz w:val="22"/>
          <w:szCs w:val="22"/>
        </w:rPr>
        <w:lastRenderedPageBreak/>
        <w:t>STÓŁ WOLNOSTOJĄCY</w:t>
      </w:r>
      <w:r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>(nr 6)</w:t>
      </w:r>
    </w:p>
    <w:p w:rsidR="002D462E" w:rsidRDefault="002D462E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2D462E" w:rsidRDefault="00E07167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noProof/>
        </w:rPr>
        <w:drawing>
          <wp:inline distT="0" distB="0" distL="0" distR="0" wp14:anchorId="4C33E895" wp14:editId="7E6E7A63">
            <wp:extent cx="2766496" cy="2608133"/>
            <wp:effectExtent l="0" t="0" r="0" b="1905"/>
            <wp:docPr id="12" name="Obraz 12" descr="https://www.egoe-life.eu/Resizer/img.ashx?src=/root/content/collection-detail/tina/img_9153.jpg&amp;t=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goe-life.eu/Resizer/img.ashx?src=/root/content/collection-detail/tina/img_9153.jpg&amp;t=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50" t="42885" r="8895" b="2698"/>
                    <a:stretch/>
                  </pic:blipFill>
                  <pic:spPr bwMode="auto">
                    <a:xfrm>
                      <a:off x="0" y="0"/>
                      <a:ext cx="2767334" cy="2608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462E" w:rsidRDefault="002D462E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650DB0" w:rsidRDefault="00650DB0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Na terenie dziedzińca projektuje się ustawienie stołu wolnostojącego, w przestrzeni projektowanej wiaty rekreacyjnej. Stół wolnostojący,</w:t>
      </w:r>
      <w:r w:rsidRPr="00650DB0">
        <w:rPr>
          <w:rFonts w:asciiTheme="minorHAnsi" w:hAnsiTheme="minorHAnsi" w:cstheme="minorHAnsi"/>
          <w:bCs/>
          <w:sz w:val="22"/>
          <w:szCs w:val="22"/>
        </w:rPr>
        <w:t xml:space="preserve"> </w:t>
      </w:r>
      <w:r>
        <w:rPr>
          <w:rFonts w:asciiTheme="minorHAnsi" w:hAnsiTheme="minorHAnsi" w:cstheme="minorHAnsi"/>
          <w:bCs/>
          <w:sz w:val="22"/>
          <w:szCs w:val="22"/>
        </w:rPr>
        <w:t>bez montażu stałego.</w:t>
      </w:r>
    </w:p>
    <w:p w:rsidR="004D7695" w:rsidRPr="001D65C2" w:rsidRDefault="00BE3601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Wymiary: </w:t>
      </w:r>
      <w:r w:rsidR="004D7695">
        <w:rPr>
          <w:rFonts w:asciiTheme="minorHAnsi" w:hAnsiTheme="minorHAnsi" w:cstheme="minorHAnsi"/>
          <w:bCs/>
          <w:sz w:val="22"/>
          <w:szCs w:val="22"/>
        </w:rPr>
        <w:t>78x78x75,0 cm</w:t>
      </w:r>
    </w:p>
    <w:p w:rsidR="004D7695" w:rsidRDefault="004D7695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Konstrukcja: stalowa; blat stalowy perforowany</w:t>
      </w:r>
    </w:p>
    <w:p w:rsidR="00BE3601" w:rsidRDefault="004D7695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 xml:space="preserve">Zabezpieczenie konstrukcji: </w:t>
      </w:r>
    </w:p>
    <w:p w:rsidR="004D7695" w:rsidRPr="001D65C2" w:rsidRDefault="004D7695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1D65C2">
        <w:rPr>
          <w:rFonts w:asciiTheme="minorHAnsi" w:hAnsiTheme="minorHAnsi" w:cstheme="minorHAnsi"/>
          <w:bCs/>
          <w:sz w:val="22"/>
          <w:szCs w:val="22"/>
        </w:rPr>
        <w:t>konstrukcja</w:t>
      </w:r>
      <w:proofErr w:type="gramEnd"/>
      <w:r w:rsidRPr="001D65C2">
        <w:rPr>
          <w:rFonts w:asciiTheme="minorHAnsi" w:hAnsiTheme="minorHAnsi" w:cstheme="minorHAnsi"/>
          <w:bCs/>
          <w:sz w:val="22"/>
          <w:szCs w:val="22"/>
        </w:rPr>
        <w:t xml:space="preserve"> stalowa pokryta ochronną</w:t>
      </w:r>
      <w:r w:rsidR="00BE3601">
        <w:rPr>
          <w:rFonts w:asciiTheme="minorHAnsi" w:hAnsiTheme="minorHAnsi" w:cstheme="minorHAnsi"/>
          <w:bCs/>
          <w:sz w:val="22"/>
          <w:szCs w:val="22"/>
        </w:rPr>
        <w:t xml:space="preserve"> warstwą cynku i lakierem </w:t>
      </w:r>
      <w:r w:rsidR="00BE3601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>proszkowym.</w:t>
      </w:r>
    </w:p>
    <w:p w:rsidR="004D7695" w:rsidRPr="001D65C2" w:rsidRDefault="004D7695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1D65C2">
        <w:rPr>
          <w:rFonts w:asciiTheme="minorHAnsi" w:hAnsiTheme="minorHAnsi" w:cstheme="minorHAnsi"/>
          <w:bCs/>
          <w:sz w:val="22"/>
          <w:szCs w:val="22"/>
        </w:rPr>
        <w:t>Kolorystyka: elementy stalowe – poliestrowe lakiery proszkowe o strukturze matowej</w:t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ab/>
      </w:r>
    </w:p>
    <w:p w:rsidR="004D7695" w:rsidRPr="001D65C2" w:rsidRDefault="004D7695" w:rsidP="004D7695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Ilość: </w:t>
      </w:r>
      <w:r>
        <w:rPr>
          <w:rFonts w:asciiTheme="minorHAnsi" w:hAnsiTheme="minorHAnsi" w:cstheme="minorHAnsi"/>
          <w:bCs/>
          <w:sz w:val="22"/>
          <w:szCs w:val="22"/>
        </w:rPr>
        <w:tab/>
      </w:r>
      <w:r w:rsidRPr="001D65C2">
        <w:rPr>
          <w:rFonts w:asciiTheme="minorHAnsi" w:hAnsiTheme="minorHAnsi" w:cstheme="minorHAnsi"/>
          <w:bCs/>
          <w:sz w:val="22"/>
          <w:szCs w:val="22"/>
        </w:rPr>
        <w:t xml:space="preserve">kolor </w:t>
      </w:r>
      <w:r>
        <w:rPr>
          <w:rFonts w:asciiTheme="minorHAnsi" w:hAnsiTheme="minorHAnsi" w:cstheme="minorHAnsi"/>
          <w:bCs/>
          <w:sz w:val="22"/>
          <w:szCs w:val="22"/>
        </w:rPr>
        <w:t>niebieski</w:t>
      </w:r>
      <w:r w:rsidRPr="001D65C2">
        <w:rPr>
          <w:rFonts w:asciiTheme="minorHAnsi" w:hAnsiTheme="minorHAnsi" w:cstheme="minorHAnsi"/>
          <w:bCs/>
          <w:sz w:val="22"/>
          <w:szCs w:val="22"/>
        </w:rPr>
        <w:t xml:space="preserve"> – 1 sztuka</w:t>
      </w:r>
    </w:p>
    <w:p w:rsidR="002D462E" w:rsidRDefault="002D462E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2D462E" w:rsidRPr="007E2A43" w:rsidRDefault="007E2A43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  <w:r w:rsidRPr="007E2A43">
        <w:rPr>
          <w:rFonts w:asciiTheme="minorHAnsi" w:hAnsiTheme="minorHAnsi" w:cstheme="minorHAnsi"/>
          <w:b/>
          <w:bCs/>
          <w:sz w:val="22"/>
          <w:szCs w:val="22"/>
        </w:rPr>
        <w:t>3.2. MALOWANIE NAWIERZCHNI</w:t>
      </w:r>
    </w:p>
    <w:p w:rsidR="00BA73CA" w:rsidRPr="00BA73CA" w:rsidRDefault="00E35609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 w:rsidR="00BA73CA" w:rsidRPr="00BA73CA">
        <w:rPr>
          <w:rFonts w:asciiTheme="minorHAnsi" w:hAnsiTheme="minorHAnsi" w:cstheme="minorHAnsi"/>
          <w:bCs/>
          <w:sz w:val="22"/>
          <w:szCs w:val="22"/>
        </w:rPr>
        <w:t xml:space="preserve">Projekt zagospodarowania </w:t>
      </w:r>
      <w:r w:rsidR="00BA73CA">
        <w:rPr>
          <w:rFonts w:asciiTheme="minorHAnsi" w:hAnsiTheme="minorHAnsi" w:cstheme="minorHAnsi"/>
          <w:bCs/>
          <w:sz w:val="22"/>
          <w:szCs w:val="22"/>
        </w:rPr>
        <w:t>dziedzińca zakłada wprowadzenie różnej kolorystyki nawierzchni.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BA73CA">
        <w:rPr>
          <w:rFonts w:asciiTheme="minorHAnsi" w:hAnsiTheme="minorHAnsi" w:cstheme="minorHAnsi"/>
          <w:bCs/>
          <w:sz w:val="22"/>
          <w:szCs w:val="22"/>
        </w:rPr>
        <w:t xml:space="preserve">Projekt nie wprowadza zmian dotyczących </w:t>
      </w:r>
      <w:r w:rsidR="003B2574">
        <w:rPr>
          <w:rFonts w:asciiTheme="minorHAnsi" w:hAnsiTheme="minorHAnsi" w:cstheme="minorHAnsi"/>
          <w:bCs/>
          <w:sz w:val="22"/>
          <w:szCs w:val="22"/>
        </w:rPr>
        <w:t>projektowania</w:t>
      </w:r>
      <w:r w:rsidRPr="00BA73CA">
        <w:rPr>
          <w:rFonts w:asciiTheme="minorHAnsi" w:hAnsiTheme="minorHAnsi" w:cstheme="minorHAnsi"/>
          <w:bCs/>
          <w:sz w:val="22"/>
          <w:szCs w:val="22"/>
        </w:rPr>
        <w:t xml:space="preserve"> nowych rodzajów nawierzchni. </w:t>
      </w:r>
      <w:r>
        <w:rPr>
          <w:rFonts w:asciiTheme="minorHAnsi" w:hAnsiTheme="minorHAnsi" w:cstheme="minorHAnsi"/>
          <w:bCs/>
          <w:sz w:val="22"/>
          <w:szCs w:val="22"/>
        </w:rPr>
        <w:t>Istniejąca kostka betonowa brukowa pozostaje bez zmian.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Projektuje się wykonanie malowanych pasów w wyznaczonych strefach, zróżnicowanych kolorystycznie w zależności od usytuowania: </w:t>
      </w:r>
    </w:p>
    <w:p w:rsidR="00BA73CA" w:rsidRPr="00DD32DB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1. 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wnęk</w:t>
      </w:r>
      <w:r w:rsidR="00DD32DB">
        <w:rPr>
          <w:rFonts w:asciiTheme="minorHAnsi" w:hAnsiTheme="minorHAnsi" w:cstheme="minorHAnsi"/>
          <w:bCs/>
          <w:sz w:val="22"/>
          <w:szCs w:val="22"/>
        </w:rPr>
        <w:t>a</w:t>
      </w:r>
      <w:proofErr w:type="gramEnd"/>
      <w:r w:rsidR="00DD32DB">
        <w:rPr>
          <w:rFonts w:asciiTheme="minorHAnsi" w:hAnsiTheme="minorHAnsi" w:cstheme="minorHAnsi"/>
          <w:bCs/>
          <w:sz w:val="22"/>
          <w:szCs w:val="22"/>
        </w:rPr>
        <w:t xml:space="preserve"> północna – kolor niebieski RAL 5019 (P=10,40m</w:t>
      </w:r>
      <w:r w:rsidR="00DD32D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  <w:r w:rsidR="00DD32DB">
        <w:rPr>
          <w:rFonts w:asciiTheme="minorHAnsi" w:hAnsiTheme="minorHAnsi" w:cstheme="minorHAnsi"/>
          <w:bCs/>
          <w:sz w:val="22"/>
          <w:szCs w:val="22"/>
        </w:rPr>
        <w:t>)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2. 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wnęka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wschodnia – kolor czerwony</w:t>
      </w:r>
      <w:r w:rsidR="00DD32DB">
        <w:rPr>
          <w:rFonts w:asciiTheme="minorHAnsi" w:hAnsiTheme="minorHAnsi" w:cstheme="minorHAnsi"/>
          <w:bCs/>
          <w:sz w:val="22"/>
          <w:szCs w:val="22"/>
        </w:rPr>
        <w:t xml:space="preserve"> RAL 3020 (P=8,00m</w:t>
      </w:r>
      <w:r w:rsidR="00DD32D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  <w:r w:rsidR="00DD32DB">
        <w:rPr>
          <w:rFonts w:asciiTheme="minorHAnsi" w:hAnsiTheme="minorHAnsi" w:cstheme="minorHAnsi"/>
          <w:bCs/>
          <w:sz w:val="22"/>
          <w:szCs w:val="22"/>
        </w:rPr>
        <w:t xml:space="preserve">) 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3. </w:t>
      </w:r>
      <w:proofErr w:type="gramStart"/>
      <w:r>
        <w:rPr>
          <w:rFonts w:asciiTheme="minorHAnsi" w:hAnsiTheme="minorHAnsi" w:cstheme="minorHAnsi"/>
          <w:bCs/>
          <w:sz w:val="22"/>
          <w:szCs w:val="22"/>
        </w:rPr>
        <w:t>wnęka</w:t>
      </w:r>
      <w:proofErr w:type="gramEnd"/>
      <w:r>
        <w:rPr>
          <w:rFonts w:asciiTheme="minorHAnsi" w:hAnsiTheme="minorHAnsi" w:cstheme="minorHAnsi"/>
          <w:bCs/>
          <w:sz w:val="22"/>
          <w:szCs w:val="22"/>
        </w:rPr>
        <w:t xml:space="preserve"> południowa </w:t>
      </w:r>
      <w:r w:rsidRPr="00BA73CA">
        <w:rPr>
          <w:rFonts w:asciiTheme="minorHAnsi" w:hAnsiTheme="minorHAnsi" w:cstheme="minorHAnsi"/>
          <w:bCs/>
          <w:sz w:val="22"/>
          <w:szCs w:val="22"/>
        </w:rPr>
        <w:t xml:space="preserve">oraz strefa wejściowa – kolor żółty </w:t>
      </w:r>
      <w:r>
        <w:rPr>
          <w:rFonts w:asciiTheme="minorHAnsi" w:hAnsiTheme="minorHAnsi" w:cstheme="minorHAnsi"/>
          <w:bCs/>
          <w:sz w:val="22"/>
          <w:szCs w:val="22"/>
        </w:rPr>
        <w:t>RAL</w:t>
      </w:r>
      <w:r w:rsidR="00DD32DB">
        <w:rPr>
          <w:rFonts w:asciiTheme="minorHAnsi" w:hAnsiTheme="minorHAnsi" w:cstheme="minorHAnsi"/>
          <w:bCs/>
          <w:sz w:val="22"/>
          <w:szCs w:val="22"/>
        </w:rPr>
        <w:t xml:space="preserve"> 1021 (P=24,90m</w:t>
      </w:r>
      <w:r w:rsidR="00DD32D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  <w:r w:rsidR="00DD32DB">
        <w:rPr>
          <w:rFonts w:asciiTheme="minorHAnsi" w:hAnsiTheme="minorHAnsi" w:cstheme="minorHAnsi"/>
          <w:bCs/>
          <w:sz w:val="22"/>
          <w:szCs w:val="22"/>
        </w:rPr>
        <w:t>)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Pasy malowane na szerokość projektowanych do montażu na nich ławek i siedzisk, dostosowane szerokością do istniejącej szerokości kostek brukowych. Wymalowania na istniejących kostkach koloru żółtego.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Szerokość </w:t>
      </w:r>
      <w:r w:rsidR="003B2574">
        <w:rPr>
          <w:rFonts w:asciiTheme="minorHAnsi" w:hAnsiTheme="minorHAnsi" w:cstheme="minorHAnsi"/>
          <w:bCs/>
          <w:sz w:val="22"/>
          <w:szCs w:val="22"/>
        </w:rPr>
        <w:t xml:space="preserve">pasów: 45,0 </w:t>
      </w:r>
      <w:r>
        <w:rPr>
          <w:rFonts w:asciiTheme="minorHAnsi" w:hAnsiTheme="minorHAnsi" w:cstheme="minorHAnsi"/>
          <w:bCs/>
          <w:sz w:val="22"/>
          <w:szCs w:val="22"/>
        </w:rPr>
        <w:t>i 53,0 cm.</w:t>
      </w:r>
    </w:p>
    <w:p w:rsidR="00BA73CA" w:rsidRDefault="00BA73CA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Farba:</w:t>
      </w: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bezzapachowa, szybkoschnąca</w:t>
      </w: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jednoskładnikowa, wodorozcieńczalna, oparta na żywicach poliuretanowych i akrylowych</w:t>
      </w: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do wymalowani wewnętrznych i zewnętrznych</w:t>
      </w:r>
    </w:p>
    <w:p w:rsidR="00DD32DB" w:rsidRDefault="00DD32DB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odporna na warunki pogodowe i promieniowanie UV</w:t>
      </w: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do powierzchni betonowych</w:t>
      </w:r>
    </w:p>
    <w:p w:rsidR="003B2574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tworzy powłokę twardą, odporną na ścieranie, odporną na ruch pieszy i sporadyczny ruch pojazdów</w:t>
      </w:r>
    </w:p>
    <w:p w:rsidR="00BA73CA" w:rsidRDefault="003B2574" w:rsidP="00BA73CA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>- wykończenie w satynie</w:t>
      </w:r>
      <w:r w:rsidR="00DD32DB">
        <w:rPr>
          <w:rFonts w:asciiTheme="minorHAnsi" w:hAnsiTheme="minorHAnsi" w:cstheme="minorHAnsi"/>
          <w:bCs/>
          <w:sz w:val="22"/>
          <w:szCs w:val="22"/>
        </w:rPr>
        <w:t>, w kolorach RAL jak wyżej</w:t>
      </w:r>
    </w:p>
    <w:p w:rsidR="00575074" w:rsidRDefault="00575074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BD05A1" w:rsidRPr="002958CE" w:rsidRDefault="00DD32DB" w:rsidP="002958CE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6" w:name="_Toc185239414"/>
      <w:r w:rsidRPr="002958CE">
        <w:rPr>
          <w:rFonts w:asciiTheme="minorHAnsi" w:hAnsiTheme="minorHAnsi" w:cstheme="minorHAnsi"/>
        </w:rPr>
        <w:lastRenderedPageBreak/>
        <w:t>UKŁAD ZIELENI</w:t>
      </w:r>
      <w:bookmarkEnd w:id="6"/>
      <w:r w:rsidRPr="002958CE">
        <w:rPr>
          <w:rFonts w:asciiTheme="minorHAnsi" w:hAnsiTheme="minorHAnsi" w:cstheme="minorHAnsi"/>
        </w:rPr>
        <w:t xml:space="preserve"> </w:t>
      </w:r>
    </w:p>
    <w:p w:rsidR="007C727B" w:rsidRPr="007C727B" w:rsidRDefault="007C727B" w:rsidP="007C727B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ab/>
      </w:r>
      <w:r w:rsidRPr="007C727B">
        <w:rPr>
          <w:rFonts w:asciiTheme="minorHAnsi" w:hAnsiTheme="minorHAnsi" w:cstheme="minorHAnsi"/>
          <w:bCs/>
          <w:sz w:val="22"/>
          <w:szCs w:val="22"/>
        </w:rPr>
        <w:t xml:space="preserve">Na terenie dziedzińca zaplanowano miejscowe rozebranie nawierzchni z kostki w celu utworzenia rabat pod nasadzenia bylin i traw ozdobnych.  Kompozycje roślinne będą się składać z gatunków cienioznośnych, ze względu na utrudnione warunki świetlne na terenie dziedzińca. Dodatkowo zaplanowano wprowadzenie zieleni wertykalnej w postaci pnączy rosnących przy ścianach. Projektowana zieleń poza poprawą estetyki dziedzińca, spełni również funkcję retencyjną dla wód </w:t>
      </w:r>
      <w:proofErr w:type="gramStart"/>
      <w:r w:rsidRPr="007C727B">
        <w:rPr>
          <w:rFonts w:asciiTheme="minorHAnsi" w:hAnsiTheme="minorHAnsi" w:cstheme="minorHAnsi"/>
          <w:bCs/>
          <w:sz w:val="22"/>
          <w:szCs w:val="22"/>
        </w:rPr>
        <w:t>opadowych  a</w:t>
      </w:r>
      <w:proofErr w:type="gramEnd"/>
      <w:r w:rsidRPr="007C727B">
        <w:rPr>
          <w:rFonts w:asciiTheme="minorHAnsi" w:hAnsiTheme="minorHAnsi" w:cstheme="minorHAnsi"/>
          <w:bCs/>
          <w:sz w:val="22"/>
          <w:szCs w:val="22"/>
        </w:rPr>
        <w:t xml:space="preserve"> także pozwali stworzyć przyjazne otoczenie wśród zieleni. </w:t>
      </w:r>
    </w:p>
    <w:p w:rsidR="00650DB0" w:rsidRPr="00FC1FB5" w:rsidRDefault="00650DB0" w:rsidP="000F092C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Theme="minorHAnsi" w:hAnsiTheme="minorHAnsi" w:cstheme="minorHAnsi"/>
          <w:bCs/>
          <w:color w:val="FF0000"/>
          <w:sz w:val="22"/>
          <w:szCs w:val="22"/>
        </w:rPr>
      </w:pPr>
    </w:p>
    <w:p w:rsidR="00B54579" w:rsidRPr="007C727B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7" w:name="_Toc185239415"/>
      <w:r w:rsidRPr="007C727B">
        <w:rPr>
          <w:rFonts w:asciiTheme="minorHAnsi" w:hAnsiTheme="minorHAnsi" w:cstheme="minorHAnsi"/>
        </w:rPr>
        <w:t>ZESTAWIENIE POWIERZCHNI</w:t>
      </w:r>
      <w:bookmarkEnd w:id="7"/>
    </w:p>
    <w:p w:rsidR="001C5F97" w:rsidRPr="007C727B" w:rsidRDefault="00701429" w:rsidP="000F092C">
      <w:pPr>
        <w:pStyle w:val="Akapitzlist"/>
        <w:widowControl w:val="0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7C727B">
        <w:rPr>
          <w:rFonts w:asciiTheme="minorHAnsi" w:hAnsiTheme="minorHAnsi" w:cstheme="minorHAnsi"/>
          <w:bCs/>
          <w:sz w:val="22"/>
          <w:szCs w:val="22"/>
        </w:rPr>
        <w:t>powierzchnia</w:t>
      </w:r>
      <w:proofErr w:type="gramEnd"/>
      <w:r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>zakresu opracowania</w:t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821ED9" w:rsidRPr="007C727B">
        <w:rPr>
          <w:rFonts w:asciiTheme="minorHAnsi" w:hAnsiTheme="minorHAnsi" w:cstheme="minorHAnsi"/>
          <w:bCs/>
          <w:sz w:val="22"/>
          <w:szCs w:val="22"/>
        </w:rPr>
        <w:t>P</w:t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>=1385,90</w:t>
      </w:r>
      <w:r w:rsidR="00821ED9" w:rsidRPr="007C727B">
        <w:rPr>
          <w:rFonts w:asciiTheme="minorHAnsi" w:hAnsiTheme="minorHAnsi" w:cstheme="minorHAnsi"/>
          <w:bCs/>
          <w:sz w:val="22"/>
          <w:szCs w:val="22"/>
        </w:rPr>
        <w:t>m</w:t>
      </w:r>
      <w:r w:rsidR="00821ED9" w:rsidRPr="007C727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  <w:r w:rsidR="00026302" w:rsidRPr="007C727B">
        <w:rPr>
          <w:rFonts w:asciiTheme="minorHAnsi" w:hAnsiTheme="minorHAnsi" w:cstheme="minorHAnsi"/>
          <w:bCs/>
          <w:sz w:val="22"/>
          <w:szCs w:val="22"/>
          <w:vertAlign w:val="superscript"/>
        </w:rPr>
        <w:t xml:space="preserve"> </w:t>
      </w:r>
    </w:p>
    <w:p w:rsidR="00650DB0" w:rsidRPr="007C727B" w:rsidRDefault="00650DB0" w:rsidP="000F092C">
      <w:pPr>
        <w:pStyle w:val="Akapitzlist"/>
        <w:widowControl w:val="0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7C727B">
        <w:rPr>
          <w:rFonts w:asciiTheme="minorHAnsi" w:hAnsiTheme="minorHAnsi" w:cstheme="minorHAnsi"/>
          <w:bCs/>
          <w:sz w:val="22"/>
          <w:szCs w:val="22"/>
        </w:rPr>
        <w:t>powierzchnia</w:t>
      </w:r>
      <w:proofErr w:type="gramEnd"/>
      <w:r w:rsidRPr="007C727B">
        <w:rPr>
          <w:rFonts w:asciiTheme="minorHAnsi" w:hAnsiTheme="minorHAnsi" w:cstheme="minorHAnsi"/>
          <w:bCs/>
          <w:sz w:val="22"/>
          <w:szCs w:val="22"/>
        </w:rPr>
        <w:t xml:space="preserve"> wiaty rekreacyjnej</w:t>
      </w:r>
      <w:r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Pr="007C727B">
        <w:rPr>
          <w:rFonts w:asciiTheme="minorHAnsi" w:hAnsiTheme="minorHAnsi" w:cstheme="minorHAnsi"/>
          <w:bCs/>
          <w:sz w:val="22"/>
          <w:szCs w:val="22"/>
        </w:rPr>
        <w:tab/>
        <w:t>P = 20,55m</w:t>
      </w:r>
      <w:r w:rsidRPr="007C727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</w:p>
    <w:p w:rsidR="00650DB0" w:rsidRPr="007C727B" w:rsidRDefault="00222FA7" w:rsidP="00650DB0">
      <w:pPr>
        <w:pStyle w:val="Akapitzlist"/>
        <w:widowControl w:val="0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7C727B">
        <w:rPr>
          <w:rFonts w:asciiTheme="minorHAnsi" w:hAnsiTheme="minorHAnsi" w:cstheme="minorHAnsi"/>
          <w:bCs/>
          <w:sz w:val="22"/>
          <w:szCs w:val="22"/>
        </w:rPr>
        <w:t>powierzchnia</w:t>
      </w:r>
      <w:proofErr w:type="gramEnd"/>
      <w:r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 xml:space="preserve">wymalowania nawierzchni </w:t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ab/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>P = 43,30</w:t>
      </w:r>
      <w:r w:rsidR="00026302" w:rsidRPr="007C727B">
        <w:rPr>
          <w:rFonts w:asciiTheme="minorHAnsi" w:hAnsiTheme="minorHAnsi" w:cstheme="minorHAnsi"/>
          <w:bCs/>
          <w:sz w:val="22"/>
          <w:szCs w:val="22"/>
        </w:rPr>
        <w:t>m</w:t>
      </w:r>
      <w:r w:rsidR="00026302" w:rsidRPr="007C727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  <w:r w:rsidR="001C5F97"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</w:p>
    <w:p w:rsidR="00701384" w:rsidRPr="007C727B" w:rsidRDefault="00CE3DE5" w:rsidP="000F092C">
      <w:pPr>
        <w:pStyle w:val="Akapitzlist"/>
        <w:widowControl w:val="0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line="276" w:lineRule="auto"/>
        <w:ind w:left="426" w:hanging="426"/>
        <w:jc w:val="both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7C727B">
        <w:rPr>
          <w:rFonts w:asciiTheme="minorHAnsi" w:hAnsiTheme="minorHAnsi" w:cstheme="minorHAnsi"/>
          <w:bCs/>
          <w:sz w:val="22"/>
          <w:szCs w:val="22"/>
        </w:rPr>
        <w:t>powierzchnia</w:t>
      </w:r>
      <w:proofErr w:type="gramEnd"/>
      <w:r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650DB0" w:rsidRPr="007C727B">
        <w:rPr>
          <w:rFonts w:asciiTheme="minorHAnsi" w:hAnsiTheme="minorHAnsi" w:cstheme="minorHAnsi"/>
          <w:bCs/>
          <w:sz w:val="22"/>
          <w:szCs w:val="22"/>
        </w:rPr>
        <w:t>projektowanych nawierzchni zielonych</w:t>
      </w:r>
      <w:r w:rsidR="00434B5B">
        <w:rPr>
          <w:rFonts w:asciiTheme="minorHAnsi" w:hAnsiTheme="minorHAnsi" w:cstheme="minorHAnsi"/>
          <w:bCs/>
          <w:sz w:val="22"/>
          <w:szCs w:val="22"/>
        </w:rPr>
        <w:tab/>
        <w:t>P= 259</w:t>
      </w:r>
      <w:r w:rsidR="007C727B" w:rsidRPr="007C727B">
        <w:rPr>
          <w:rFonts w:asciiTheme="minorHAnsi" w:hAnsiTheme="minorHAnsi" w:cstheme="minorHAnsi"/>
          <w:bCs/>
          <w:sz w:val="22"/>
          <w:szCs w:val="22"/>
        </w:rPr>
        <w:t>,23</w:t>
      </w:r>
      <w:r w:rsidR="001005AD" w:rsidRPr="007C727B">
        <w:rPr>
          <w:rFonts w:asciiTheme="minorHAnsi" w:hAnsiTheme="minorHAnsi" w:cstheme="minorHAnsi"/>
          <w:bCs/>
          <w:sz w:val="22"/>
          <w:szCs w:val="22"/>
        </w:rPr>
        <w:t xml:space="preserve"> </w:t>
      </w:r>
      <w:r w:rsidR="00821ED9" w:rsidRPr="007C727B">
        <w:rPr>
          <w:rFonts w:asciiTheme="minorHAnsi" w:hAnsiTheme="minorHAnsi" w:cstheme="minorHAnsi"/>
          <w:bCs/>
          <w:sz w:val="22"/>
          <w:szCs w:val="22"/>
        </w:rPr>
        <w:t>m</w:t>
      </w:r>
      <w:r w:rsidR="00821ED9" w:rsidRPr="007C727B">
        <w:rPr>
          <w:rFonts w:asciiTheme="minorHAnsi" w:hAnsiTheme="minorHAnsi" w:cstheme="minorHAnsi"/>
          <w:bCs/>
          <w:sz w:val="22"/>
          <w:szCs w:val="22"/>
          <w:vertAlign w:val="superscript"/>
        </w:rPr>
        <w:t>2</w:t>
      </w:r>
    </w:p>
    <w:p w:rsidR="006F6828" w:rsidRDefault="006F6828" w:rsidP="000F092C">
      <w:pPr>
        <w:pStyle w:val="Nagwek1"/>
        <w:tabs>
          <w:tab w:val="clear" w:pos="624"/>
          <w:tab w:val="left" w:pos="0"/>
        </w:tabs>
        <w:ind w:left="426" w:hanging="426"/>
        <w:rPr>
          <w:rFonts w:asciiTheme="minorHAnsi" w:hAnsiTheme="minorHAnsi" w:cstheme="minorHAnsi"/>
        </w:rPr>
      </w:pPr>
    </w:p>
    <w:p w:rsidR="00701429" w:rsidRPr="0063505A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8" w:name="_Toc185239416"/>
      <w:r w:rsidRPr="00A32AAE">
        <w:rPr>
          <w:rFonts w:asciiTheme="minorHAnsi" w:hAnsiTheme="minorHAnsi" w:cstheme="minorHAnsi"/>
        </w:rPr>
        <w:t>INFORMACJE I DAN</w:t>
      </w:r>
      <w:r w:rsidR="00701429">
        <w:rPr>
          <w:rFonts w:asciiTheme="minorHAnsi" w:hAnsiTheme="minorHAnsi" w:cstheme="minorHAnsi"/>
        </w:rPr>
        <w:t>E</w:t>
      </w:r>
      <w:bookmarkEnd w:id="8"/>
    </w:p>
    <w:p w:rsidR="0032691E" w:rsidRDefault="0032691E" w:rsidP="00BC0BC2">
      <w:pPr>
        <w:pStyle w:val="Akapitzlist"/>
        <w:numPr>
          <w:ilvl w:val="0"/>
          <w:numId w:val="30"/>
        </w:numPr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proofErr w:type="gramStart"/>
      <w:r>
        <w:rPr>
          <w:rFonts w:asciiTheme="minorHAnsi" w:hAnsiTheme="minorHAnsi" w:cstheme="minorHAnsi"/>
          <w:sz w:val="22"/>
          <w:szCs w:val="22"/>
        </w:rPr>
        <w:t>rodzaje</w:t>
      </w:r>
      <w:proofErr w:type="gramEnd"/>
      <w:r>
        <w:rPr>
          <w:rFonts w:asciiTheme="minorHAnsi" w:hAnsiTheme="minorHAnsi" w:cstheme="minorHAnsi"/>
          <w:sz w:val="22"/>
          <w:szCs w:val="22"/>
        </w:rPr>
        <w:t xml:space="preserve"> ograniczeń lub zakazy w zabudowie i zagospodarowaniu tego terenu</w:t>
      </w:r>
    </w:p>
    <w:p w:rsidR="003F7294" w:rsidRDefault="003F7294" w:rsidP="003F7294">
      <w:pPr>
        <w:pStyle w:val="Akapitzlist"/>
        <w:ind w:left="426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- nie dotyczy</w:t>
      </w:r>
    </w:p>
    <w:p w:rsidR="009870F1" w:rsidRDefault="009870F1" w:rsidP="000F092C">
      <w:pPr>
        <w:pStyle w:val="Akapitzlist"/>
        <w:numPr>
          <w:ilvl w:val="0"/>
          <w:numId w:val="30"/>
        </w:numPr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proofErr w:type="gramStart"/>
      <w:r>
        <w:rPr>
          <w:rFonts w:asciiTheme="minorHAnsi" w:hAnsiTheme="minorHAnsi" w:cstheme="minorHAnsi"/>
          <w:sz w:val="22"/>
          <w:szCs w:val="22"/>
        </w:rPr>
        <w:t>teren</w:t>
      </w:r>
      <w:proofErr w:type="gramEnd"/>
      <w:r>
        <w:rPr>
          <w:rFonts w:asciiTheme="minorHAnsi" w:hAnsiTheme="minorHAnsi" w:cstheme="minorHAnsi"/>
          <w:sz w:val="22"/>
          <w:szCs w:val="22"/>
        </w:rPr>
        <w:t xml:space="preserve"> inwestycji nie jest objęty ochroną konserwatorską</w:t>
      </w:r>
    </w:p>
    <w:p w:rsidR="00BC0BC2" w:rsidRPr="009870F1" w:rsidRDefault="00BC0BC2" w:rsidP="000F092C">
      <w:pPr>
        <w:pStyle w:val="Akapitzlist"/>
        <w:numPr>
          <w:ilvl w:val="0"/>
          <w:numId w:val="30"/>
        </w:numPr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proofErr w:type="gramStart"/>
      <w:r>
        <w:rPr>
          <w:rFonts w:asciiTheme="minorHAnsi" w:hAnsiTheme="minorHAnsi" w:cstheme="minorHAnsi"/>
          <w:sz w:val="22"/>
          <w:szCs w:val="22"/>
        </w:rPr>
        <w:t>zamierzenie</w:t>
      </w:r>
      <w:proofErr w:type="gramEnd"/>
      <w:r>
        <w:rPr>
          <w:rFonts w:asciiTheme="minorHAnsi" w:hAnsiTheme="minorHAnsi" w:cstheme="minorHAnsi"/>
          <w:sz w:val="22"/>
          <w:szCs w:val="22"/>
        </w:rPr>
        <w:t xml:space="preserve"> budowlane nie znajduje się w granicach terenu górniczego</w:t>
      </w:r>
    </w:p>
    <w:p w:rsidR="006A432B" w:rsidRPr="00701429" w:rsidRDefault="006A432B" w:rsidP="000F092C">
      <w:pPr>
        <w:pStyle w:val="Akapitzlist"/>
        <w:numPr>
          <w:ilvl w:val="0"/>
          <w:numId w:val="30"/>
        </w:numPr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proofErr w:type="gramStart"/>
      <w:r>
        <w:rPr>
          <w:rFonts w:asciiTheme="minorHAnsi" w:hAnsiTheme="minorHAnsi" w:cstheme="minorHAnsi"/>
          <w:sz w:val="22"/>
          <w:szCs w:val="22"/>
        </w:rPr>
        <w:t>i</w:t>
      </w:r>
      <w:r w:rsidRPr="006A432B">
        <w:rPr>
          <w:rFonts w:asciiTheme="minorHAnsi" w:hAnsiTheme="minorHAnsi" w:cstheme="minorHAnsi"/>
          <w:sz w:val="22"/>
          <w:szCs w:val="22"/>
        </w:rPr>
        <w:t>stniejących</w:t>
      </w:r>
      <w:proofErr w:type="gramEnd"/>
      <w:r w:rsidRPr="006A432B">
        <w:rPr>
          <w:rFonts w:asciiTheme="minorHAnsi" w:hAnsiTheme="minorHAnsi" w:cstheme="minorHAnsi"/>
          <w:sz w:val="22"/>
          <w:szCs w:val="22"/>
        </w:rPr>
        <w:t xml:space="preserve"> i p</w:t>
      </w:r>
      <w:r>
        <w:rPr>
          <w:rFonts w:asciiTheme="minorHAnsi" w:hAnsiTheme="minorHAnsi" w:cstheme="minorHAnsi"/>
          <w:sz w:val="22"/>
          <w:szCs w:val="22"/>
        </w:rPr>
        <w:t>rzewidywanych</w:t>
      </w:r>
      <w:r w:rsidRPr="006A432B">
        <w:rPr>
          <w:rFonts w:asciiTheme="minorHAnsi" w:hAnsiTheme="minorHAnsi" w:cstheme="minorHAnsi"/>
          <w:sz w:val="22"/>
          <w:szCs w:val="22"/>
        </w:rPr>
        <w:t xml:space="preserve"> zagrożeń dla środowiska oraz higieny i zdrowia użytkowników</w:t>
      </w:r>
      <w:r>
        <w:rPr>
          <w:rFonts w:asciiTheme="minorHAnsi" w:hAnsiTheme="minorHAnsi" w:cstheme="minorHAnsi"/>
          <w:sz w:val="22"/>
          <w:szCs w:val="22"/>
        </w:rPr>
        <w:t xml:space="preserve"> projektowanych obiektów i ich otoczenia nie ma i nie przewiduje się</w:t>
      </w:r>
    </w:p>
    <w:p w:rsidR="00701429" w:rsidRPr="00701429" w:rsidRDefault="00701429" w:rsidP="00BC0BC2">
      <w:pPr>
        <w:pStyle w:val="Akapitzlist"/>
        <w:ind w:left="426"/>
        <w:jc w:val="both"/>
      </w:pPr>
    </w:p>
    <w:p w:rsidR="000E08E7" w:rsidRDefault="00A32AAE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9" w:name="_Toc185239417"/>
      <w:r w:rsidRPr="00A32AAE">
        <w:rPr>
          <w:rFonts w:asciiTheme="minorHAnsi" w:hAnsiTheme="minorHAnsi" w:cstheme="minorHAnsi"/>
        </w:rPr>
        <w:t>DANE DOTYCZĄCE WARUNKÓW OCHRONY PRZECIWPOŻAROWEJ</w:t>
      </w:r>
      <w:bookmarkEnd w:id="9"/>
    </w:p>
    <w:p w:rsidR="009C6BE1" w:rsidRDefault="003F7294" w:rsidP="000F092C">
      <w:pPr>
        <w:pStyle w:val="Akapitzlist"/>
        <w:spacing w:line="276" w:lineRule="auto"/>
        <w:ind w:left="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Nie dotyczy.</w:t>
      </w:r>
    </w:p>
    <w:p w:rsidR="003F7294" w:rsidRDefault="003F7294" w:rsidP="000F092C">
      <w:pPr>
        <w:pStyle w:val="Akapitzlist"/>
        <w:spacing w:line="276" w:lineRule="auto"/>
        <w:ind w:left="0"/>
        <w:jc w:val="both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Warunki ochrony przeciwpożarowej budynku Wydziału Humanistycznego – bez zmian.</w:t>
      </w:r>
    </w:p>
    <w:p w:rsidR="000F092C" w:rsidRDefault="000F092C" w:rsidP="000F092C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jc w:val="both"/>
        <w:rPr>
          <w:rFonts w:asciiTheme="minorHAnsi" w:hAnsiTheme="minorHAnsi" w:cstheme="minorHAnsi"/>
        </w:rPr>
      </w:pPr>
    </w:p>
    <w:p w:rsidR="008D7741" w:rsidRPr="00FC1FB5" w:rsidRDefault="00FC67A0" w:rsidP="000F092C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10" w:name="_Toc185239418"/>
      <w:r w:rsidRPr="00FC1FB5">
        <w:rPr>
          <w:rFonts w:asciiTheme="minorHAnsi" w:hAnsiTheme="minorHAnsi" w:cstheme="minorHAnsi"/>
        </w:rPr>
        <w:t>UWAGI KOŃCOWE</w:t>
      </w:r>
      <w:bookmarkEnd w:id="10"/>
    </w:p>
    <w:p w:rsidR="00650DB0" w:rsidRDefault="00FF5DB3" w:rsidP="000F092C">
      <w:pPr>
        <w:numPr>
          <w:ilvl w:val="0"/>
          <w:numId w:val="6"/>
        </w:numPr>
        <w:tabs>
          <w:tab w:val="left" w:pos="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650DB0">
        <w:rPr>
          <w:rFonts w:asciiTheme="minorHAnsi" w:hAnsiTheme="minorHAnsi" w:cstheme="minorHAnsi"/>
          <w:sz w:val="22"/>
          <w:szCs w:val="22"/>
        </w:rPr>
        <w:t xml:space="preserve">Roboty prowadzić zgodnie z zasadami sztuki budowlanej. </w:t>
      </w:r>
    </w:p>
    <w:p w:rsidR="002958CE" w:rsidRDefault="00FF5DB3" w:rsidP="000F092C">
      <w:pPr>
        <w:numPr>
          <w:ilvl w:val="0"/>
          <w:numId w:val="6"/>
        </w:numPr>
        <w:tabs>
          <w:tab w:val="left" w:pos="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8CE">
        <w:rPr>
          <w:rFonts w:asciiTheme="minorHAnsi" w:hAnsiTheme="minorHAnsi" w:cstheme="minorHAnsi"/>
          <w:sz w:val="22"/>
          <w:szCs w:val="22"/>
        </w:rPr>
        <w:t>Wszystkie projekty należy r</w:t>
      </w:r>
      <w:r w:rsidR="003F4239" w:rsidRPr="002958CE">
        <w:rPr>
          <w:rFonts w:asciiTheme="minorHAnsi" w:hAnsiTheme="minorHAnsi" w:cstheme="minorHAnsi"/>
          <w:sz w:val="22"/>
          <w:szCs w:val="22"/>
        </w:rPr>
        <w:t>ozpatrywać łącznie, ja</w:t>
      </w:r>
      <w:r w:rsidR="002958CE">
        <w:rPr>
          <w:rFonts w:asciiTheme="minorHAnsi" w:hAnsiTheme="minorHAnsi" w:cstheme="minorHAnsi"/>
          <w:sz w:val="22"/>
          <w:szCs w:val="22"/>
        </w:rPr>
        <w:t>ko całość projektu budowlanego wielobranżowego.</w:t>
      </w:r>
    </w:p>
    <w:p w:rsidR="00FF5DB3" w:rsidRPr="002958CE" w:rsidRDefault="00FF5DB3" w:rsidP="000F092C">
      <w:pPr>
        <w:numPr>
          <w:ilvl w:val="0"/>
          <w:numId w:val="6"/>
        </w:numPr>
        <w:tabs>
          <w:tab w:val="left" w:pos="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2958CE">
        <w:rPr>
          <w:rFonts w:asciiTheme="minorHAnsi" w:hAnsiTheme="minorHAnsi" w:cstheme="minorHAnsi"/>
          <w:sz w:val="22"/>
          <w:szCs w:val="22"/>
        </w:rPr>
        <w:t>Stosować materiały mające atesty, aprobaty techniczne i świadectwa dopuszczenia do stosowania.</w:t>
      </w:r>
    </w:p>
    <w:p w:rsidR="00FF5DB3" w:rsidRPr="00FC1FB5" w:rsidRDefault="00FF5DB3" w:rsidP="000F092C">
      <w:pPr>
        <w:numPr>
          <w:ilvl w:val="0"/>
          <w:numId w:val="6"/>
        </w:numPr>
        <w:tabs>
          <w:tab w:val="left" w:pos="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FC1FB5">
        <w:rPr>
          <w:rFonts w:asciiTheme="minorHAnsi" w:hAnsiTheme="minorHAnsi" w:cstheme="minorHAnsi"/>
          <w:sz w:val="22"/>
          <w:szCs w:val="22"/>
        </w:rPr>
        <w:t>W przypadku wystąpienia wątpliwości, co do prowadzenia robót, należy wezwać projektanta, który w ramach nadzoru autorskiego określi sposób postępowania.</w:t>
      </w:r>
    </w:p>
    <w:p w:rsidR="00FF5DB3" w:rsidRPr="00FC1FB5" w:rsidRDefault="00FF5DB3" w:rsidP="000F092C">
      <w:pPr>
        <w:numPr>
          <w:ilvl w:val="0"/>
          <w:numId w:val="6"/>
        </w:numPr>
        <w:tabs>
          <w:tab w:val="left" w:pos="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FC1FB5">
        <w:rPr>
          <w:rFonts w:asciiTheme="minorHAnsi" w:hAnsiTheme="minorHAnsi" w:cstheme="minorHAnsi"/>
          <w:sz w:val="22"/>
          <w:szCs w:val="22"/>
        </w:rPr>
        <w:t>Podczas wykonywania robót bezwzględnie przestrzegać przepisy bhp oraz stosować oznakowania i zabezpieczenia bhp</w:t>
      </w:r>
      <w:r w:rsidR="00A40AF7" w:rsidRPr="00FC1FB5">
        <w:rPr>
          <w:rFonts w:asciiTheme="minorHAnsi" w:hAnsiTheme="minorHAnsi" w:cstheme="minorHAnsi"/>
          <w:sz w:val="22"/>
          <w:szCs w:val="22"/>
        </w:rPr>
        <w:t>.</w:t>
      </w:r>
    </w:p>
    <w:p w:rsidR="00385404" w:rsidRPr="00385404" w:rsidRDefault="00385404" w:rsidP="00385404">
      <w:pPr>
        <w:tabs>
          <w:tab w:val="left" w:pos="360"/>
        </w:tabs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:rsidR="00880A54" w:rsidRDefault="00880A54" w:rsidP="00A85E32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Default="00136B9D" w:rsidP="00A85E32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Default="00136B9D" w:rsidP="00A85E32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FF5DB3" w:rsidRDefault="00AF58B5" w:rsidP="00A85E32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Opracowała</w:t>
      </w:r>
      <w:r w:rsidR="00FF5DB3" w:rsidRPr="00FC1FB5">
        <w:rPr>
          <w:rFonts w:asciiTheme="minorHAnsi" w:hAnsiTheme="minorHAnsi" w:cstheme="minorHAnsi"/>
          <w:sz w:val="22"/>
          <w:szCs w:val="22"/>
        </w:rPr>
        <w:t>:</w:t>
      </w:r>
    </w:p>
    <w:p w:rsidR="00136B9D" w:rsidRPr="00FC1FB5" w:rsidRDefault="00136B9D" w:rsidP="00A85E32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0F092C" w:rsidRDefault="00FF5DB3" w:rsidP="00375654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  <w:proofErr w:type="gramStart"/>
      <w:r w:rsidRPr="00FC1FB5">
        <w:rPr>
          <w:rFonts w:asciiTheme="minorHAnsi" w:hAnsiTheme="minorHAnsi" w:cstheme="minorHAnsi"/>
          <w:sz w:val="22"/>
          <w:szCs w:val="22"/>
        </w:rPr>
        <w:t>mgr</w:t>
      </w:r>
      <w:proofErr w:type="gramEnd"/>
      <w:r w:rsidRPr="00FC1FB5">
        <w:rPr>
          <w:rFonts w:asciiTheme="minorHAnsi" w:hAnsiTheme="minorHAnsi" w:cstheme="minorHAnsi"/>
          <w:sz w:val="22"/>
          <w:szCs w:val="22"/>
        </w:rPr>
        <w:t xml:space="preserve"> inż. arch. Ewa Kołoszko</w:t>
      </w:r>
    </w:p>
    <w:p w:rsidR="00136B9D" w:rsidRDefault="00136B9D" w:rsidP="00375654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Default="00136B9D" w:rsidP="00375654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Default="00136B9D" w:rsidP="00375654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Pr="00136B9D" w:rsidRDefault="00136B9D" w:rsidP="00136B9D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8A4A4E" w:rsidRDefault="008A4A4E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8953D9" w:rsidRDefault="008953D9" w:rsidP="008A4A4E">
      <w:pPr>
        <w:spacing w:line="360" w:lineRule="auto"/>
        <w:rPr>
          <w:rFonts w:asciiTheme="minorHAnsi" w:hAnsiTheme="minorHAnsi" w:cstheme="minorHAnsi"/>
          <w:sz w:val="22"/>
          <w:szCs w:val="22"/>
        </w:rPr>
      </w:pPr>
    </w:p>
    <w:p w:rsidR="008953D9" w:rsidRPr="00FC1FB5" w:rsidRDefault="008953D9" w:rsidP="008953D9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11" w:name="_Toc185239419"/>
      <w:r>
        <w:rPr>
          <w:rFonts w:asciiTheme="minorHAnsi" w:hAnsiTheme="minorHAnsi" w:cstheme="minorHAnsi"/>
        </w:rPr>
        <w:t>OŚWIADCZENIE PROJEKTANT</w:t>
      </w:r>
      <w:bookmarkEnd w:id="11"/>
      <w:r w:rsidR="00951D73">
        <w:rPr>
          <w:rFonts w:asciiTheme="minorHAnsi" w:hAnsiTheme="minorHAnsi" w:cstheme="minorHAnsi"/>
        </w:rPr>
        <w:t>ÓW</w:t>
      </w:r>
    </w:p>
    <w:p w:rsidR="008953D9" w:rsidRDefault="008953D9" w:rsidP="008A4A4E">
      <w:pPr>
        <w:spacing w:line="360" w:lineRule="auto"/>
        <w:rPr>
          <w:rFonts w:asciiTheme="minorHAnsi" w:hAnsiTheme="minorHAnsi" w:cstheme="minorHAnsi"/>
          <w:sz w:val="22"/>
          <w:szCs w:val="22"/>
        </w:rPr>
      </w:pPr>
    </w:p>
    <w:p w:rsidR="008A4A4E" w:rsidRDefault="008A4A4E" w:rsidP="008A4A4E">
      <w:pPr>
        <w:spacing w:line="360" w:lineRule="auto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ab/>
        <w:t xml:space="preserve">Jako autorzy, oświadczamy, że niniejsze opracowanie, </w:t>
      </w:r>
      <w:proofErr w:type="gramStart"/>
      <w:r>
        <w:rPr>
          <w:rFonts w:asciiTheme="minorHAnsi" w:hAnsiTheme="minorHAnsi" w:cstheme="minorHAnsi"/>
          <w:sz w:val="22"/>
          <w:szCs w:val="22"/>
        </w:rPr>
        <w:t>pt.</w:t>
      </w:r>
      <w:proofErr w:type="gramEnd"/>
    </w:p>
    <w:p w:rsidR="008A4A4E" w:rsidRDefault="008A4A4E" w:rsidP="008A4A4E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rPr>
          <w:rFonts w:asciiTheme="minorHAnsi" w:hAnsiTheme="minorHAnsi" w:cstheme="minorHAnsi"/>
          <w:b/>
          <w:bCs/>
          <w:sz w:val="22"/>
          <w:szCs w:val="22"/>
        </w:rPr>
      </w:pPr>
      <w:r w:rsidRPr="001E7F6D">
        <w:rPr>
          <w:rFonts w:asciiTheme="minorHAnsi" w:hAnsiTheme="minorHAnsi" w:cstheme="minorHAnsi"/>
          <w:b/>
          <w:bCs/>
          <w:sz w:val="22"/>
          <w:szCs w:val="22"/>
        </w:rPr>
        <w:t xml:space="preserve">ZAGOSPODAROWANIE DZIEDZIŃCA WYDZIAŁU HUMANISTYCZNEGO </w:t>
      </w:r>
    </w:p>
    <w:p w:rsidR="008A4A4E" w:rsidRDefault="008A4A4E" w:rsidP="008A4A4E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rPr>
          <w:rFonts w:asciiTheme="minorHAnsi" w:hAnsiTheme="minorHAnsi" w:cstheme="minorHAnsi"/>
          <w:b/>
          <w:bCs/>
          <w:sz w:val="22"/>
          <w:szCs w:val="22"/>
        </w:rPr>
      </w:pPr>
      <w:r w:rsidRPr="001E7F6D">
        <w:rPr>
          <w:rFonts w:asciiTheme="minorHAnsi" w:hAnsiTheme="minorHAnsi" w:cstheme="minorHAnsi"/>
          <w:b/>
          <w:bCs/>
          <w:sz w:val="22"/>
          <w:szCs w:val="22"/>
        </w:rPr>
        <w:t xml:space="preserve">UNIWERSYTETU WARMIŃSKO-MAZURSKIEGO W OLSZTYNIE </w:t>
      </w:r>
    </w:p>
    <w:p w:rsidR="008A4A4E" w:rsidRPr="00A70213" w:rsidRDefault="008A4A4E" w:rsidP="008A4A4E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rPr>
          <w:rFonts w:asciiTheme="minorHAnsi" w:hAnsiTheme="minorHAnsi" w:cstheme="minorHAnsi"/>
          <w:bCs/>
          <w:sz w:val="22"/>
          <w:szCs w:val="22"/>
        </w:rPr>
      </w:pPr>
      <w:r>
        <w:rPr>
          <w:rFonts w:asciiTheme="minorHAnsi" w:hAnsiTheme="minorHAnsi" w:cstheme="minorHAnsi"/>
          <w:bCs/>
          <w:sz w:val="22"/>
          <w:szCs w:val="22"/>
        </w:rPr>
        <w:t xml:space="preserve">Olsztyn, ul. Kurta </w:t>
      </w:r>
      <w:proofErr w:type="spellStart"/>
      <w:r>
        <w:rPr>
          <w:rFonts w:asciiTheme="minorHAnsi" w:hAnsiTheme="minorHAnsi" w:cstheme="minorHAnsi"/>
          <w:bCs/>
          <w:sz w:val="22"/>
          <w:szCs w:val="22"/>
        </w:rPr>
        <w:t>Obitza</w:t>
      </w:r>
      <w:proofErr w:type="spellEnd"/>
      <w:r>
        <w:rPr>
          <w:rFonts w:asciiTheme="minorHAnsi" w:hAnsiTheme="minorHAnsi" w:cstheme="minorHAnsi"/>
          <w:bCs/>
          <w:sz w:val="22"/>
          <w:szCs w:val="22"/>
        </w:rPr>
        <w:t xml:space="preserve"> 1</w:t>
      </w:r>
    </w:p>
    <w:p w:rsidR="008A4A4E" w:rsidRDefault="008A4A4E" w:rsidP="008A4A4E">
      <w:pPr>
        <w:pStyle w:val="Akapitzlist"/>
        <w:widowControl w:val="0"/>
        <w:autoSpaceDE w:val="0"/>
        <w:autoSpaceDN w:val="0"/>
        <w:adjustRightInd w:val="0"/>
        <w:spacing w:line="276" w:lineRule="auto"/>
        <w:ind w:left="360"/>
        <w:rPr>
          <w:rFonts w:asciiTheme="minorHAnsi" w:hAnsiTheme="minorHAnsi" w:cstheme="minorHAnsi"/>
          <w:bCs/>
          <w:sz w:val="22"/>
          <w:szCs w:val="22"/>
        </w:rPr>
      </w:pPr>
      <w:proofErr w:type="gramStart"/>
      <w:r w:rsidRPr="00A70213">
        <w:rPr>
          <w:rFonts w:asciiTheme="minorHAnsi" w:hAnsiTheme="minorHAnsi" w:cstheme="minorHAnsi"/>
          <w:bCs/>
          <w:sz w:val="22"/>
          <w:szCs w:val="22"/>
        </w:rPr>
        <w:t>dz</w:t>
      </w:r>
      <w:proofErr w:type="gramEnd"/>
      <w:r w:rsidRPr="00A70213">
        <w:rPr>
          <w:rFonts w:asciiTheme="minorHAnsi" w:hAnsiTheme="minorHAnsi" w:cstheme="minorHAnsi"/>
          <w:bCs/>
          <w:sz w:val="22"/>
          <w:szCs w:val="22"/>
        </w:rPr>
        <w:t xml:space="preserve">.nr </w:t>
      </w:r>
      <w:r>
        <w:rPr>
          <w:rFonts w:asciiTheme="minorHAnsi" w:hAnsiTheme="minorHAnsi" w:cstheme="minorHAnsi"/>
          <w:bCs/>
          <w:sz w:val="22"/>
          <w:szCs w:val="22"/>
        </w:rPr>
        <w:t xml:space="preserve">34; </w:t>
      </w:r>
      <w:r w:rsidRPr="00A70213">
        <w:rPr>
          <w:rFonts w:asciiTheme="minorHAnsi" w:hAnsiTheme="minorHAnsi" w:cstheme="minorHAnsi"/>
          <w:bCs/>
          <w:sz w:val="22"/>
          <w:szCs w:val="22"/>
        </w:rPr>
        <w:t>obręb</w:t>
      </w:r>
      <w:r>
        <w:rPr>
          <w:rFonts w:asciiTheme="minorHAnsi" w:hAnsiTheme="minorHAnsi" w:cstheme="minorHAnsi"/>
          <w:bCs/>
          <w:sz w:val="22"/>
          <w:szCs w:val="22"/>
        </w:rPr>
        <w:t xml:space="preserve"> Olsztyn 152</w:t>
      </w:r>
    </w:p>
    <w:p w:rsidR="008A4A4E" w:rsidRPr="00134D4A" w:rsidRDefault="008A4A4E" w:rsidP="008A4A4E">
      <w:pPr>
        <w:jc w:val="both"/>
        <w:rPr>
          <w:rFonts w:asciiTheme="minorHAnsi" w:hAnsiTheme="minorHAnsi" w:cstheme="minorHAnsi"/>
          <w:sz w:val="22"/>
          <w:szCs w:val="22"/>
        </w:rPr>
      </w:pPr>
    </w:p>
    <w:p w:rsidR="008A4A4E" w:rsidRPr="00CF4BC2" w:rsidRDefault="008A4A4E" w:rsidP="008A4A4E">
      <w:pPr>
        <w:pStyle w:val="Default"/>
      </w:pPr>
      <w:proofErr w:type="gramStart"/>
      <w:r>
        <w:rPr>
          <w:rFonts w:asciiTheme="minorHAnsi" w:hAnsiTheme="minorHAnsi" w:cstheme="minorHAnsi"/>
          <w:sz w:val="22"/>
          <w:szCs w:val="22"/>
        </w:rPr>
        <w:t>został</w:t>
      </w:r>
      <w:proofErr w:type="gramEnd"/>
      <w:r>
        <w:rPr>
          <w:rFonts w:asciiTheme="minorHAnsi" w:hAnsiTheme="minorHAnsi" w:cstheme="minorHAnsi"/>
          <w:sz w:val="22"/>
          <w:szCs w:val="22"/>
        </w:rPr>
        <w:t xml:space="preserve"> sporządzony zgodnie z obowiązującymi przepisami prawa i zasadami wiedzy technicznej</w:t>
      </w:r>
      <w:r>
        <w:rPr>
          <w:sz w:val="22"/>
          <w:szCs w:val="22"/>
        </w:rPr>
        <w:t>.</w:t>
      </w:r>
    </w:p>
    <w:p w:rsidR="008A4A4E" w:rsidRDefault="008A4A4E" w:rsidP="008A4A4E">
      <w:pPr>
        <w:rPr>
          <w:rFonts w:asciiTheme="minorHAnsi" w:hAnsiTheme="minorHAnsi" w:cstheme="minorHAnsi"/>
          <w:sz w:val="22"/>
          <w:szCs w:val="22"/>
        </w:rPr>
      </w:pPr>
    </w:p>
    <w:p w:rsidR="008A4A4E" w:rsidRPr="008B555C" w:rsidRDefault="008A4A4E" w:rsidP="008A4A4E">
      <w:pPr>
        <w:spacing w:line="360" w:lineRule="auto"/>
        <w:rPr>
          <w:rFonts w:asciiTheme="minorHAnsi" w:hAnsiTheme="minorHAnsi" w:cstheme="minorHAnsi"/>
          <w:sz w:val="22"/>
          <w:szCs w:val="22"/>
        </w:rPr>
      </w:pPr>
    </w:p>
    <w:p w:rsidR="008A4A4E" w:rsidRPr="008B555C" w:rsidRDefault="008A4A4E" w:rsidP="008A4A4E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PROJEKTANCI</w:t>
      </w:r>
    </w:p>
    <w:p w:rsidR="008A4A4E" w:rsidRDefault="008A4A4E" w:rsidP="008A4A4E">
      <w:pPr>
        <w:ind w:right="111"/>
        <w:jc w:val="right"/>
        <w:rPr>
          <w:rFonts w:asciiTheme="minorHAnsi" w:hAnsiTheme="minorHAnsi" w:cstheme="minorHAnsi"/>
          <w:iCs/>
          <w:color w:val="000000"/>
          <w:sz w:val="22"/>
          <w:szCs w:val="22"/>
        </w:rPr>
      </w:pPr>
    </w:p>
    <w:p w:rsidR="008A4A4E" w:rsidRPr="00134D4A" w:rsidRDefault="008A4A4E" w:rsidP="008A4A4E">
      <w:pPr>
        <w:ind w:right="111"/>
        <w:rPr>
          <w:rFonts w:asciiTheme="minorHAnsi" w:hAnsiTheme="minorHAnsi" w:cstheme="minorHAnsi"/>
          <w:b/>
          <w:sz w:val="22"/>
          <w:szCs w:val="22"/>
        </w:rPr>
      </w:pPr>
      <w:proofErr w:type="gramStart"/>
      <w:r w:rsidRPr="00134D4A">
        <w:rPr>
          <w:rFonts w:asciiTheme="minorHAnsi" w:hAnsiTheme="minorHAnsi" w:cstheme="minorHAnsi"/>
          <w:b/>
          <w:sz w:val="22"/>
          <w:szCs w:val="22"/>
        </w:rPr>
        <w:t>mgr</w:t>
      </w:r>
      <w:proofErr w:type="gramEnd"/>
      <w:r w:rsidRPr="00134D4A">
        <w:rPr>
          <w:rFonts w:asciiTheme="minorHAnsi" w:hAnsiTheme="minorHAnsi" w:cstheme="minorHAnsi"/>
          <w:b/>
          <w:sz w:val="22"/>
          <w:szCs w:val="22"/>
        </w:rPr>
        <w:t xml:space="preserve"> inż. arch. Ewa Kołoszko</w:t>
      </w:r>
    </w:p>
    <w:p w:rsidR="008A4A4E" w:rsidRPr="00962417" w:rsidRDefault="008A4A4E" w:rsidP="008A4A4E">
      <w:pPr>
        <w:ind w:right="111"/>
        <w:rPr>
          <w:rFonts w:asciiTheme="minorHAnsi" w:hAnsiTheme="minorHAnsi" w:cstheme="minorHAnsi"/>
          <w:i/>
          <w:iCs/>
          <w:color w:val="000000"/>
          <w:sz w:val="20"/>
        </w:rPr>
      </w:pPr>
      <w:proofErr w:type="spellStart"/>
      <w:proofErr w:type="gramStart"/>
      <w:r w:rsidRPr="00962417">
        <w:rPr>
          <w:rFonts w:asciiTheme="minorHAnsi" w:hAnsiTheme="minorHAnsi" w:cstheme="minorHAnsi"/>
          <w:i/>
          <w:iCs/>
          <w:color w:val="000000"/>
          <w:sz w:val="20"/>
        </w:rPr>
        <w:t>upr</w:t>
      </w:r>
      <w:proofErr w:type="spellEnd"/>
      <w:proofErr w:type="gramEnd"/>
      <w:r w:rsidRPr="00962417">
        <w:rPr>
          <w:rFonts w:asciiTheme="minorHAnsi" w:hAnsiTheme="minorHAnsi" w:cstheme="minorHAnsi"/>
          <w:i/>
          <w:iCs/>
          <w:color w:val="000000"/>
          <w:sz w:val="20"/>
        </w:rPr>
        <w:t xml:space="preserve">. </w:t>
      </w:r>
      <w:proofErr w:type="gramStart"/>
      <w:r w:rsidRPr="00962417">
        <w:rPr>
          <w:rFonts w:asciiTheme="minorHAnsi" w:hAnsiTheme="minorHAnsi" w:cstheme="minorHAnsi"/>
          <w:i/>
          <w:iCs/>
          <w:color w:val="000000"/>
          <w:sz w:val="20"/>
        </w:rPr>
        <w:t>do</w:t>
      </w:r>
      <w:proofErr w:type="gramEnd"/>
      <w:r w:rsidRPr="00962417">
        <w:rPr>
          <w:rFonts w:asciiTheme="minorHAnsi" w:hAnsiTheme="minorHAnsi" w:cstheme="minorHAnsi"/>
          <w:i/>
          <w:iCs/>
          <w:color w:val="000000"/>
          <w:sz w:val="20"/>
        </w:rPr>
        <w:t xml:space="preserve"> projektowania bez ograniczeń w spec. </w:t>
      </w:r>
      <w:proofErr w:type="gramStart"/>
      <w:r w:rsidRPr="00962417">
        <w:rPr>
          <w:rFonts w:asciiTheme="minorHAnsi" w:hAnsiTheme="minorHAnsi" w:cstheme="minorHAnsi"/>
          <w:i/>
          <w:iCs/>
          <w:color w:val="000000"/>
          <w:sz w:val="20"/>
        </w:rPr>
        <w:t>architektonicznej</w:t>
      </w:r>
      <w:proofErr w:type="gramEnd"/>
    </w:p>
    <w:p w:rsidR="008A4A4E" w:rsidRPr="007C727B" w:rsidRDefault="008A4A4E" w:rsidP="008A4A4E">
      <w:pPr>
        <w:ind w:right="111"/>
        <w:rPr>
          <w:rFonts w:asciiTheme="minorHAnsi" w:hAnsiTheme="minorHAnsi" w:cstheme="minorHAnsi"/>
          <w:i/>
          <w:iCs/>
          <w:color w:val="000000"/>
          <w:sz w:val="20"/>
        </w:rPr>
      </w:pPr>
      <w:proofErr w:type="gramStart"/>
      <w:r w:rsidRPr="007C727B">
        <w:rPr>
          <w:rFonts w:asciiTheme="minorHAnsi" w:hAnsiTheme="minorHAnsi" w:cstheme="minorHAnsi"/>
          <w:i/>
          <w:iCs/>
          <w:color w:val="000000"/>
          <w:sz w:val="20"/>
        </w:rPr>
        <w:t>nr</w:t>
      </w:r>
      <w:proofErr w:type="gramEnd"/>
      <w:r w:rsidRPr="007C727B">
        <w:rPr>
          <w:rFonts w:asciiTheme="minorHAnsi" w:hAnsiTheme="minorHAnsi" w:cstheme="minorHAnsi"/>
          <w:i/>
          <w:iCs/>
          <w:color w:val="000000"/>
          <w:sz w:val="20"/>
        </w:rPr>
        <w:t xml:space="preserve"> </w:t>
      </w:r>
      <w:proofErr w:type="spellStart"/>
      <w:r w:rsidRPr="007C727B">
        <w:rPr>
          <w:rFonts w:asciiTheme="minorHAnsi" w:hAnsiTheme="minorHAnsi" w:cstheme="minorHAnsi"/>
          <w:i/>
          <w:iCs/>
          <w:color w:val="000000"/>
          <w:sz w:val="20"/>
        </w:rPr>
        <w:t>upr</w:t>
      </w:r>
      <w:proofErr w:type="spellEnd"/>
      <w:r w:rsidRPr="007C727B">
        <w:rPr>
          <w:rFonts w:asciiTheme="minorHAnsi" w:hAnsiTheme="minorHAnsi" w:cstheme="minorHAnsi"/>
          <w:i/>
          <w:iCs/>
          <w:color w:val="000000"/>
          <w:sz w:val="20"/>
        </w:rPr>
        <w:t>. 4/2004/OL</w:t>
      </w:r>
    </w:p>
    <w:p w:rsidR="008A4A4E" w:rsidRPr="007C727B" w:rsidRDefault="008A4A4E" w:rsidP="008A4A4E">
      <w:pPr>
        <w:ind w:right="111"/>
        <w:rPr>
          <w:rFonts w:asciiTheme="minorHAnsi" w:hAnsiTheme="minorHAnsi" w:cstheme="minorHAnsi"/>
          <w:b/>
          <w:sz w:val="22"/>
          <w:szCs w:val="22"/>
        </w:rPr>
      </w:pPr>
    </w:p>
    <w:p w:rsidR="008A4A4E" w:rsidRPr="007C727B" w:rsidRDefault="008A4A4E" w:rsidP="008A4A4E">
      <w:pPr>
        <w:ind w:right="111"/>
        <w:rPr>
          <w:rFonts w:asciiTheme="minorHAnsi" w:hAnsiTheme="minorHAnsi" w:cstheme="minorHAnsi"/>
          <w:b/>
          <w:sz w:val="22"/>
          <w:szCs w:val="22"/>
        </w:rPr>
      </w:pPr>
    </w:p>
    <w:p w:rsidR="008A4A4E" w:rsidRPr="007C727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Pr="00A2088B" w:rsidRDefault="008A4A4E" w:rsidP="008A4A4E"/>
    <w:p w:rsidR="008A4A4E" w:rsidRDefault="008A4A4E" w:rsidP="008A4A4E"/>
    <w:p w:rsidR="008A4A4E" w:rsidRDefault="008A4A4E" w:rsidP="008A4A4E"/>
    <w:p w:rsidR="008A4A4E" w:rsidRPr="00A2088B" w:rsidRDefault="008A4A4E" w:rsidP="008A4A4E"/>
    <w:p w:rsidR="008A4A4E" w:rsidRDefault="008A4A4E" w:rsidP="008A4A4E"/>
    <w:p w:rsidR="00AF58B5" w:rsidRPr="00A2088B" w:rsidRDefault="00AF58B5" w:rsidP="008A4A4E"/>
    <w:p w:rsidR="008A4A4E" w:rsidRPr="007C727B" w:rsidRDefault="008953D9" w:rsidP="008A4A4E">
      <w:pPr>
        <w:pStyle w:val="Default"/>
        <w:jc w:val="right"/>
        <w:rPr>
          <w:rFonts w:asciiTheme="minorHAnsi" w:hAnsiTheme="minorHAnsi" w:cstheme="minorHAnsi"/>
          <w:sz w:val="22"/>
          <w:szCs w:val="22"/>
        </w:rPr>
      </w:pPr>
      <w:r w:rsidRPr="007C727B">
        <w:rPr>
          <w:rFonts w:asciiTheme="minorHAnsi" w:hAnsiTheme="minorHAnsi" w:cstheme="minorHAnsi"/>
          <w:sz w:val="22"/>
          <w:szCs w:val="22"/>
        </w:rPr>
        <w:t xml:space="preserve"> </w:t>
      </w:r>
      <w:proofErr w:type="gramStart"/>
      <w:r w:rsidRPr="007C727B">
        <w:rPr>
          <w:rFonts w:asciiTheme="minorHAnsi" w:hAnsiTheme="minorHAnsi" w:cstheme="minorHAnsi"/>
          <w:sz w:val="22"/>
          <w:szCs w:val="22"/>
        </w:rPr>
        <w:t>grudzień</w:t>
      </w:r>
      <w:proofErr w:type="gramEnd"/>
      <w:r w:rsidRPr="007C727B">
        <w:rPr>
          <w:rFonts w:asciiTheme="minorHAnsi" w:hAnsiTheme="minorHAnsi" w:cstheme="minorHAnsi"/>
          <w:sz w:val="22"/>
          <w:szCs w:val="22"/>
        </w:rPr>
        <w:t xml:space="preserve"> </w:t>
      </w:r>
      <w:r w:rsidR="008A4A4E" w:rsidRPr="007C727B">
        <w:rPr>
          <w:rFonts w:asciiTheme="minorHAnsi" w:hAnsiTheme="minorHAnsi" w:cstheme="minorHAnsi"/>
          <w:sz w:val="22"/>
          <w:szCs w:val="22"/>
        </w:rPr>
        <w:t>2024r.</w:t>
      </w:r>
    </w:p>
    <w:p w:rsidR="008A4A4E" w:rsidRPr="007C727B" w:rsidRDefault="008A4A4E" w:rsidP="008A4A4E">
      <w:pPr>
        <w:pStyle w:val="Default"/>
        <w:jc w:val="right"/>
        <w:rPr>
          <w:rFonts w:asciiTheme="minorHAnsi" w:hAnsiTheme="minorHAnsi" w:cstheme="minorHAnsi"/>
          <w:sz w:val="22"/>
          <w:szCs w:val="22"/>
        </w:rPr>
      </w:pPr>
    </w:p>
    <w:p w:rsidR="008A4A4E" w:rsidRPr="007C727B" w:rsidRDefault="008A4A4E" w:rsidP="008A4A4E">
      <w:pPr>
        <w:pStyle w:val="Default"/>
        <w:jc w:val="right"/>
        <w:rPr>
          <w:rFonts w:asciiTheme="minorHAnsi" w:hAnsiTheme="minorHAnsi" w:cstheme="minorHAnsi"/>
          <w:sz w:val="22"/>
          <w:szCs w:val="22"/>
        </w:rPr>
      </w:pPr>
    </w:p>
    <w:p w:rsidR="008A4A4E" w:rsidRPr="007C727B" w:rsidRDefault="008A4A4E" w:rsidP="008A4A4E">
      <w:pPr>
        <w:pStyle w:val="Default"/>
        <w:rPr>
          <w:rFonts w:asciiTheme="minorHAnsi" w:hAnsiTheme="minorHAnsi" w:cstheme="minorHAnsi"/>
          <w:b/>
          <w:sz w:val="22"/>
          <w:szCs w:val="22"/>
        </w:rPr>
      </w:pPr>
    </w:p>
    <w:p w:rsidR="008A4A4E" w:rsidRDefault="008A4A4E" w:rsidP="00375654">
      <w:pPr>
        <w:widowControl w:val="0"/>
        <w:autoSpaceDE w:val="0"/>
        <w:autoSpaceDN w:val="0"/>
        <w:adjustRightInd w:val="0"/>
        <w:spacing w:line="276" w:lineRule="auto"/>
        <w:ind w:firstLine="4820"/>
        <w:jc w:val="right"/>
        <w:rPr>
          <w:rFonts w:asciiTheme="minorHAnsi" w:hAnsiTheme="minorHAnsi" w:cstheme="minorHAnsi"/>
          <w:sz w:val="22"/>
          <w:szCs w:val="22"/>
        </w:rPr>
      </w:pPr>
    </w:p>
    <w:p w:rsidR="008953D9" w:rsidRDefault="008953D9">
      <w:pPr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:rsidR="008953D9" w:rsidRDefault="008953D9">
      <w:pPr>
        <w:rPr>
          <w:rFonts w:asciiTheme="minorHAnsi" w:hAnsiTheme="minorHAnsi" w:cstheme="minorHAnsi"/>
          <w:sz w:val="22"/>
          <w:szCs w:val="22"/>
        </w:rPr>
      </w:pPr>
    </w:p>
    <w:p w:rsidR="008953D9" w:rsidRDefault="008953D9" w:rsidP="008953D9">
      <w:pPr>
        <w:pStyle w:val="Nagwek1"/>
        <w:numPr>
          <w:ilvl w:val="0"/>
          <w:numId w:val="19"/>
        </w:numPr>
        <w:tabs>
          <w:tab w:val="clear" w:pos="624"/>
          <w:tab w:val="left" w:pos="0"/>
        </w:tabs>
        <w:ind w:left="567" w:hanging="567"/>
        <w:rPr>
          <w:rFonts w:asciiTheme="minorHAnsi" w:hAnsiTheme="minorHAnsi" w:cstheme="minorHAnsi"/>
        </w:rPr>
      </w:pPr>
      <w:bookmarkStart w:id="12" w:name="_Toc185239420"/>
      <w:r w:rsidRPr="008953D9">
        <w:rPr>
          <w:rFonts w:asciiTheme="minorHAnsi" w:hAnsiTheme="minorHAnsi" w:cstheme="minorHAnsi"/>
        </w:rPr>
        <w:t>UPRAWNIENIA PROJEKTANTÓW</w:t>
      </w:r>
      <w:bookmarkEnd w:id="12"/>
    </w:p>
    <w:p w:rsidR="00136B9D" w:rsidRPr="00136B9D" w:rsidRDefault="00136B9D" w:rsidP="00136B9D"/>
    <w:p w:rsidR="008A4A4E" w:rsidRDefault="00136B9D" w:rsidP="00136B9D">
      <w:pPr>
        <w:widowControl w:val="0"/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drawing>
          <wp:inline distT="0" distB="0" distL="0" distR="0" wp14:anchorId="4BC92ABB" wp14:editId="7F792DFB">
            <wp:extent cx="5760085" cy="7920042"/>
            <wp:effectExtent l="0" t="0" r="0" b="508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920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B9D" w:rsidRDefault="00136B9D" w:rsidP="00136B9D">
      <w:pPr>
        <w:widowControl w:val="0"/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</w:p>
    <w:p w:rsidR="00136B9D" w:rsidRDefault="00136B9D" w:rsidP="00136B9D">
      <w:pPr>
        <w:widowControl w:val="0"/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66E60585" wp14:editId="216EAB97">
            <wp:extent cx="5760085" cy="8335368"/>
            <wp:effectExtent l="0" t="0" r="0" b="889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475BE.tmp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33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B9D" w:rsidRPr="00FC1FB5" w:rsidRDefault="00136B9D" w:rsidP="00136B9D">
      <w:pPr>
        <w:widowControl w:val="0"/>
        <w:autoSpaceDE w:val="0"/>
        <w:autoSpaceDN w:val="0"/>
        <w:adjustRightInd w:val="0"/>
        <w:spacing w:line="276" w:lineRule="auto"/>
        <w:jc w:val="right"/>
        <w:rPr>
          <w:rFonts w:asciiTheme="minorHAnsi" w:hAnsiTheme="minorHAnsi" w:cstheme="minorHAnsi"/>
          <w:sz w:val="22"/>
          <w:szCs w:val="22"/>
        </w:rPr>
      </w:pPr>
    </w:p>
    <w:sectPr w:rsidR="00136B9D" w:rsidRPr="00FC1FB5" w:rsidSect="003A2529">
      <w:headerReference w:type="default" r:id="rId25"/>
      <w:footerReference w:type="default" r:id="rId26"/>
      <w:headerReference w:type="first" r:id="rId27"/>
      <w:pgSz w:w="11907" w:h="16839" w:code="9"/>
      <w:pgMar w:top="567" w:right="1418" w:bottom="567" w:left="1418" w:header="397" w:footer="113" w:gutter="0"/>
      <w:pgNumType w:start="1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0B58" w:rsidRDefault="00CC0B58">
      <w:r>
        <w:separator/>
      </w:r>
    </w:p>
  </w:endnote>
  <w:endnote w:type="continuationSeparator" w:id="0">
    <w:p w:rsidR="00CC0B58" w:rsidRDefault="00CC0B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UniversalMath1 BT">
    <w:panose1 w:val="05050102010205020602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Helvetica Now Micro">
    <w:altName w:val="Times New Roman"/>
    <w:panose1 w:val="00000000000000000000"/>
    <w:charset w:val="00"/>
    <w:family w:val="roman"/>
    <w:notTrueType/>
    <w:pitch w:val="default"/>
  </w:font>
  <w:font w:name="Lato">
    <w:altName w:val="Calibri"/>
    <w:charset w:val="EE"/>
    <w:family w:val="swiss"/>
    <w:pitch w:val="variable"/>
    <w:sig w:usb0="00000007" w:usb1="5000604B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444931168"/>
      <w:docPartObj>
        <w:docPartGallery w:val="Page Numbers (Bottom of Page)"/>
        <w:docPartUnique/>
      </w:docPartObj>
    </w:sdtPr>
    <w:sdtEndPr>
      <w:rPr>
        <w:rFonts w:asciiTheme="minorHAnsi" w:hAnsiTheme="minorHAnsi" w:cstheme="minorHAnsi"/>
        <w:sz w:val="20"/>
        <w:szCs w:val="20"/>
      </w:rPr>
    </w:sdtEndPr>
    <w:sdtContent>
      <w:p w:rsidR="002958CE" w:rsidRPr="00BC0BC2" w:rsidRDefault="002958CE">
        <w:pPr>
          <w:pStyle w:val="Stopka"/>
          <w:jc w:val="right"/>
          <w:rPr>
            <w:rFonts w:asciiTheme="minorHAnsi" w:hAnsiTheme="minorHAnsi" w:cstheme="minorHAnsi"/>
            <w:sz w:val="20"/>
            <w:szCs w:val="20"/>
          </w:rPr>
        </w:pPr>
        <w:r w:rsidRPr="00BC0BC2">
          <w:rPr>
            <w:rFonts w:asciiTheme="minorHAnsi" w:hAnsiTheme="minorHAnsi" w:cstheme="minorHAnsi"/>
            <w:sz w:val="20"/>
            <w:szCs w:val="20"/>
          </w:rPr>
          <w:fldChar w:fldCharType="begin"/>
        </w:r>
        <w:r w:rsidRPr="00BC0BC2">
          <w:rPr>
            <w:rFonts w:asciiTheme="minorHAnsi" w:hAnsiTheme="minorHAnsi" w:cstheme="minorHAnsi"/>
            <w:sz w:val="20"/>
            <w:szCs w:val="20"/>
          </w:rPr>
          <w:instrText>PAGE   \* MERGEFORMAT</w:instrText>
        </w:r>
        <w:r w:rsidRPr="00BC0BC2">
          <w:rPr>
            <w:rFonts w:asciiTheme="minorHAnsi" w:hAnsiTheme="minorHAnsi" w:cstheme="minorHAnsi"/>
            <w:sz w:val="20"/>
            <w:szCs w:val="20"/>
          </w:rPr>
          <w:fldChar w:fldCharType="separate"/>
        </w:r>
        <w:r w:rsidR="00CE1F5D">
          <w:rPr>
            <w:rFonts w:asciiTheme="minorHAnsi" w:hAnsiTheme="minorHAnsi" w:cstheme="minorHAnsi"/>
            <w:noProof/>
            <w:sz w:val="20"/>
            <w:szCs w:val="20"/>
          </w:rPr>
          <w:t>2</w:t>
        </w:r>
        <w:r w:rsidRPr="00BC0BC2">
          <w:rPr>
            <w:rFonts w:asciiTheme="minorHAnsi" w:hAnsiTheme="minorHAnsi" w:cstheme="minorHAnsi"/>
            <w:sz w:val="20"/>
            <w:szCs w:val="20"/>
          </w:rPr>
          <w:fldChar w:fldCharType="end"/>
        </w:r>
      </w:p>
    </w:sdtContent>
  </w:sdt>
  <w:p w:rsidR="002958CE" w:rsidRDefault="002958CE">
    <w:pPr>
      <w:pStyle w:val="Stopka"/>
      <w:jc w:val="right"/>
      <w:rPr>
        <w:color w:val="80808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0B58" w:rsidRDefault="00CC0B58">
      <w:r>
        <w:separator/>
      </w:r>
    </w:p>
  </w:footnote>
  <w:footnote w:type="continuationSeparator" w:id="0">
    <w:p w:rsidR="00CC0B58" w:rsidRDefault="00CC0B5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58CE" w:rsidRDefault="002958CE" w:rsidP="00B566BC">
    <w:pPr>
      <w:pStyle w:val="Stopka"/>
      <w:tabs>
        <w:tab w:val="clear" w:pos="4536"/>
        <w:tab w:val="clear" w:pos="9072"/>
        <w:tab w:val="right" w:pos="9781"/>
      </w:tabs>
      <w:ind w:right="49"/>
      <w:jc w:val="right"/>
      <w:rPr>
        <w:rFonts w:asciiTheme="minorHAnsi" w:eastAsiaTheme="minorHAnsi" w:hAnsiTheme="minorHAnsi" w:cstheme="minorHAnsi"/>
        <w:color w:val="365F91" w:themeColor="accent1" w:themeShade="BF"/>
        <w:sz w:val="16"/>
        <w:szCs w:val="16"/>
        <w:lang w:eastAsia="en-US"/>
      </w:rPr>
    </w:pPr>
    <w:r w:rsidRPr="00E84D9C">
      <w:rPr>
        <w:rFonts w:asciiTheme="minorHAnsi" w:eastAsiaTheme="minorHAnsi" w:hAnsiTheme="minorHAnsi" w:cstheme="minorHAnsi"/>
        <w:color w:val="365F91" w:themeColor="accent1" w:themeShade="BF"/>
        <w:sz w:val="16"/>
        <w:szCs w:val="16"/>
        <w:lang w:eastAsia="en-US"/>
      </w:rPr>
      <w:t>ZAGOSPODAROWANIE DZIEDZIŃCA WYDZIAŁU HUMANISTYCZNEGO UNIWERSYTETU WARMIŃSKO-MAZURSKIEGO W OLSZTYNIE</w:t>
    </w:r>
  </w:p>
  <w:p w:rsidR="002958CE" w:rsidRPr="00B566BC" w:rsidRDefault="002958CE" w:rsidP="00B566BC">
    <w:pPr>
      <w:pStyle w:val="Stopka"/>
      <w:tabs>
        <w:tab w:val="clear" w:pos="4536"/>
        <w:tab w:val="clear" w:pos="9072"/>
        <w:tab w:val="right" w:pos="9781"/>
      </w:tabs>
      <w:ind w:right="49"/>
      <w:jc w:val="right"/>
      <w:rPr>
        <w:rFonts w:asciiTheme="minorHAnsi" w:eastAsiaTheme="minorHAnsi" w:hAnsiTheme="minorHAnsi" w:cstheme="minorHAnsi"/>
        <w:color w:val="215868" w:themeColor="accent5" w:themeShade="80"/>
        <w:sz w:val="18"/>
        <w:szCs w:val="18"/>
        <w:lang w:eastAsia="en-US"/>
      </w:rPr>
    </w:pPr>
    <w:r>
      <w:rPr>
        <w:rFonts w:asciiTheme="minorHAnsi" w:eastAsiaTheme="minorHAnsi" w:hAnsiTheme="minorHAnsi" w:cstheme="minorHAnsi"/>
        <w:color w:val="365F91" w:themeColor="accent1" w:themeShade="BF"/>
        <w:sz w:val="16"/>
        <w:szCs w:val="16"/>
        <w:lang w:eastAsia="en-US"/>
      </w:rPr>
      <w:t xml:space="preserve">Olsztyn, ul. Kurta </w:t>
    </w:r>
    <w:proofErr w:type="spellStart"/>
    <w:r>
      <w:rPr>
        <w:rFonts w:asciiTheme="minorHAnsi" w:eastAsiaTheme="minorHAnsi" w:hAnsiTheme="minorHAnsi" w:cstheme="minorHAnsi"/>
        <w:color w:val="365F91" w:themeColor="accent1" w:themeShade="BF"/>
        <w:sz w:val="16"/>
        <w:szCs w:val="16"/>
        <w:lang w:eastAsia="en-US"/>
      </w:rPr>
      <w:t>Obitza</w:t>
    </w:r>
    <w:proofErr w:type="spellEnd"/>
    <w:r>
      <w:rPr>
        <w:rFonts w:asciiTheme="minorHAnsi" w:eastAsiaTheme="minorHAnsi" w:hAnsiTheme="minorHAnsi" w:cstheme="minorHAnsi"/>
        <w:color w:val="365F91" w:themeColor="accent1" w:themeShade="BF"/>
        <w:sz w:val="16"/>
        <w:szCs w:val="16"/>
        <w:lang w:eastAsia="en-US"/>
      </w:rPr>
      <w:t xml:space="preserve"> 1</w:t>
    </w:r>
  </w:p>
  <w:p w:rsidR="002958CE" w:rsidRPr="00B566BC" w:rsidRDefault="002958CE" w:rsidP="00B566BC">
    <w:pPr>
      <w:pStyle w:val="Nagwek"/>
      <w:jc w:val="right"/>
      <w:rPr>
        <w:color w:val="215868" w:themeColor="accent5" w:themeShade="8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958CE" w:rsidRDefault="002958CE" w:rsidP="00A56CDD">
    <w:pPr>
      <w:pStyle w:val="Stopka"/>
      <w:tabs>
        <w:tab w:val="clear" w:pos="4536"/>
        <w:tab w:val="clear" w:pos="9072"/>
        <w:tab w:val="right" w:pos="9781"/>
      </w:tabs>
      <w:ind w:right="49"/>
      <w:jc w:val="right"/>
      <w:rPr>
        <w:rFonts w:ascii="Lato" w:eastAsiaTheme="minorHAnsi" w:hAnsi="Lato" w:cstheme="minorBidi"/>
        <w:sz w:val="22"/>
        <w:szCs w:val="22"/>
        <w:lang w:eastAsia="en-US"/>
      </w:rPr>
    </w:pPr>
    <w:r>
      <w:rPr>
        <w:rFonts w:ascii="Lato" w:eastAsiaTheme="minorHAnsi" w:hAnsi="Lato" w:cstheme="minorBidi"/>
        <w:sz w:val="22"/>
        <w:szCs w:val="22"/>
        <w:lang w:eastAsia="en-US"/>
      </w:rPr>
      <w:t>Przebudowa i rozbudowa budynku mieszkalnego jednorodzinnego w zabudowie szeregowej.</w:t>
    </w:r>
  </w:p>
  <w:p w:rsidR="002958CE" w:rsidRPr="00231387" w:rsidRDefault="002958CE" w:rsidP="00A56CDD">
    <w:pPr>
      <w:pStyle w:val="Stopka"/>
      <w:tabs>
        <w:tab w:val="clear" w:pos="4536"/>
        <w:tab w:val="clear" w:pos="9072"/>
        <w:tab w:val="right" w:pos="9781"/>
      </w:tabs>
      <w:ind w:right="49"/>
      <w:jc w:val="right"/>
      <w:rPr>
        <w:rFonts w:ascii="Lato" w:eastAsiaTheme="minorHAnsi" w:hAnsi="Lato" w:cstheme="minorBidi"/>
        <w:sz w:val="22"/>
        <w:szCs w:val="22"/>
        <w:lang w:eastAsia="en-US"/>
      </w:rPr>
    </w:pPr>
    <w:r>
      <w:rPr>
        <w:rFonts w:ascii="Lato" w:eastAsiaTheme="minorHAnsi" w:hAnsi="Lato" w:cstheme="minorBidi"/>
        <w:sz w:val="22"/>
        <w:szCs w:val="22"/>
        <w:lang w:eastAsia="en-US"/>
      </w:rPr>
      <w:t>Łupstych 55/10, gm. Gietrzwałd</w:t>
    </w:r>
  </w:p>
  <w:p w:rsidR="002958CE" w:rsidRDefault="002958CE" w:rsidP="00A56CDD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6F78D778"/>
    <w:lvl w:ilvl="0">
      <w:numFmt w:val="decimal"/>
      <w:lvlText w:val="*"/>
      <w:lvlJc w:val="left"/>
    </w:lvl>
  </w:abstractNum>
  <w:abstractNum w:abstractNumId="1">
    <w:nsid w:val="007E1232"/>
    <w:multiLevelType w:val="hybridMultilevel"/>
    <w:tmpl w:val="7D9C52AC"/>
    <w:lvl w:ilvl="0" w:tplc="EE28F276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173B5E"/>
    <w:multiLevelType w:val="hybridMultilevel"/>
    <w:tmpl w:val="AC3A9F86"/>
    <w:lvl w:ilvl="0" w:tplc="2A706C9C">
      <w:start w:val="1"/>
      <w:numFmt w:val="bullet"/>
      <w:pStyle w:val="DCSNORMALNYWYPUNKTOWANIE"/>
      <w:lvlText w:val=""/>
      <w:lvlJc w:val="left"/>
      <w:pPr>
        <w:ind w:left="947" w:hanging="360"/>
      </w:pPr>
      <w:rPr>
        <w:rFonts w:ascii="UniversalMath1 BT" w:hAnsi="UniversalMath1 BT" w:hint="default"/>
        <w:b/>
        <w:i w:val="0"/>
        <w:sz w:val="18"/>
        <w:szCs w:val="18"/>
      </w:rPr>
    </w:lvl>
    <w:lvl w:ilvl="1" w:tplc="0415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3">
    <w:nsid w:val="03D243DD"/>
    <w:multiLevelType w:val="hybridMultilevel"/>
    <w:tmpl w:val="102813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125D3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63A0BC7"/>
    <w:multiLevelType w:val="hybridMultilevel"/>
    <w:tmpl w:val="91A628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2961B6"/>
    <w:multiLevelType w:val="hybridMultilevel"/>
    <w:tmpl w:val="919ED138"/>
    <w:lvl w:ilvl="0" w:tplc="A19ED46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7">
    <w:nsid w:val="073E06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0C321014"/>
    <w:multiLevelType w:val="multilevel"/>
    <w:tmpl w:val="0A4C5F4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0F8E7458"/>
    <w:multiLevelType w:val="hybridMultilevel"/>
    <w:tmpl w:val="2B5024A8"/>
    <w:lvl w:ilvl="0" w:tplc="A19ED46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13392ED9"/>
    <w:multiLevelType w:val="hybridMultilevel"/>
    <w:tmpl w:val="EF5665A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39142A3"/>
    <w:multiLevelType w:val="hybridMultilevel"/>
    <w:tmpl w:val="571436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45119B"/>
    <w:multiLevelType w:val="hybridMultilevel"/>
    <w:tmpl w:val="985454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1C0888"/>
    <w:multiLevelType w:val="multilevel"/>
    <w:tmpl w:val="043E0B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2FD4066A"/>
    <w:multiLevelType w:val="hybridMultilevel"/>
    <w:tmpl w:val="6FA812A6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7C5E59"/>
    <w:multiLevelType w:val="hybridMultilevel"/>
    <w:tmpl w:val="69D46B8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E041DD"/>
    <w:multiLevelType w:val="hybridMultilevel"/>
    <w:tmpl w:val="D7C64F3A"/>
    <w:lvl w:ilvl="0" w:tplc="0472045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350A72A0"/>
    <w:multiLevelType w:val="hybridMultilevel"/>
    <w:tmpl w:val="680624B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CB711D"/>
    <w:multiLevelType w:val="hybridMultilevel"/>
    <w:tmpl w:val="39A26A9A"/>
    <w:lvl w:ilvl="0" w:tplc="FA82133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2F4A04"/>
    <w:multiLevelType w:val="hybridMultilevel"/>
    <w:tmpl w:val="CF2EC652"/>
    <w:lvl w:ilvl="0" w:tplc="E9A61976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AD8208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>
    <w:nsid w:val="3B173145"/>
    <w:multiLevelType w:val="hybridMultilevel"/>
    <w:tmpl w:val="52888E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0D2F90"/>
    <w:multiLevelType w:val="hybridMultilevel"/>
    <w:tmpl w:val="52888E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A1115D"/>
    <w:multiLevelType w:val="hybridMultilevel"/>
    <w:tmpl w:val="9D16C134"/>
    <w:lvl w:ilvl="0" w:tplc="A19ED46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>
    <w:nsid w:val="43E20079"/>
    <w:multiLevelType w:val="hybridMultilevel"/>
    <w:tmpl w:val="3DDA404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3F37AC3"/>
    <w:multiLevelType w:val="hybridMultilevel"/>
    <w:tmpl w:val="39A26A9A"/>
    <w:lvl w:ilvl="0" w:tplc="FA82133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8313374"/>
    <w:multiLevelType w:val="hybridMultilevel"/>
    <w:tmpl w:val="62B66D7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F31416A"/>
    <w:multiLevelType w:val="multilevel"/>
    <w:tmpl w:val="93047B7A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397" w:hanging="397"/>
      </w:pPr>
      <w:rPr>
        <w:rFonts w:hint="default"/>
        <w:b w:val="0"/>
      </w:rPr>
    </w:lvl>
    <w:lvl w:ilvl="2">
      <w:start w:val="1"/>
      <w:numFmt w:val="lowerLetter"/>
      <w:lvlText w:val="%3)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28" w:hanging="35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85" w:hanging="35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499" w:hanging="35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856" w:hanging="35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13" w:hanging="357"/>
      </w:pPr>
      <w:rPr>
        <w:rFonts w:hint="default"/>
      </w:rPr>
    </w:lvl>
  </w:abstractNum>
  <w:abstractNum w:abstractNumId="28">
    <w:nsid w:val="541443E3"/>
    <w:multiLevelType w:val="hybridMultilevel"/>
    <w:tmpl w:val="59C673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61B1739"/>
    <w:multiLevelType w:val="hybridMultilevel"/>
    <w:tmpl w:val="39A26A9A"/>
    <w:lvl w:ilvl="0" w:tplc="FA821336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7853FF6"/>
    <w:multiLevelType w:val="hybridMultilevel"/>
    <w:tmpl w:val="F9D4FF38"/>
    <w:lvl w:ilvl="0" w:tplc="D05AA2DA">
      <w:start w:val="1"/>
      <w:numFmt w:val="decimal"/>
      <w:lvlText w:val="3.%1."/>
      <w:lvlJc w:val="right"/>
      <w:pPr>
        <w:ind w:left="720" w:hanging="360"/>
      </w:pPr>
      <w:rPr>
        <w:rFonts w:hint="default"/>
        <w:b w:val="0"/>
      </w:rPr>
    </w:lvl>
    <w:lvl w:ilvl="1" w:tplc="C1FEAF94">
      <w:start w:val="1"/>
      <w:numFmt w:val="decimal"/>
      <w:lvlText w:val="3.%2"/>
      <w:lvlJc w:val="right"/>
      <w:pPr>
        <w:ind w:left="1440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097155"/>
    <w:multiLevelType w:val="hybridMultilevel"/>
    <w:tmpl w:val="214CDD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0DE7EA9"/>
    <w:multiLevelType w:val="hybridMultilevel"/>
    <w:tmpl w:val="4DCAD3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45B3730"/>
    <w:multiLevelType w:val="multilevel"/>
    <w:tmpl w:val="B074CBC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>
    <w:nsid w:val="687D4127"/>
    <w:multiLevelType w:val="hybridMultilevel"/>
    <w:tmpl w:val="56208038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CD31AA8"/>
    <w:multiLevelType w:val="hybridMultilevel"/>
    <w:tmpl w:val="E8B885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B26EBD"/>
    <w:multiLevelType w:val="hybridMultilevel"/>
    <w:tmpl w:val="04CAFCF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7E125B47"/>
    <w:multiLevelType w:val="hybridMultilevel"/>
    <w:tmpl w:val="09B494E2"/>
    <w:lvl w:ilvl="0" w:tplc="A19ED46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  <w:color w:val="auto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cs="Symbol" w:hint="default"/>
        </w:rPr>
      </w:lvl>
    </w:lvlOverride>
  </w:num>
  <w:num w:numId="2">
    <w:abstractNumId w:val="9"/>
  </w:num>
  <w:num w:numId="3">
    <w:abstractNumId w:val="23"/>
  </w:num>
  <w:num w:numId="4">
    <w:abstractNumId w:val="37"/>
  </w:num>
  <w:num w:numId="5">
    <w:abstractNumId w:val="6"/>
  </w:num>
  <w:num w:numId="6">
    <w:abstractNumId w:val="16"/>
  </w:num>
  <w:num w:numId="7">
    <w:abstractNumId w:val="12"/>
  </w:num>
  <w:num w:numId="8">
    <w:abstractNumId w:val="24"/>
  </w:num>
  <w:num w:numId="9">
    <w:abstractNumId w:val="2"/>
  </w:num>
  <w:num w:numId="10">
    <w:abstractNumId w:val="13"/>
  </w:num>
  <w:num w:numId="11">
    <w:abstractNumId w:val="30"/>
  </w:num>
  <w:num w:numId="12">
    <w:abstractNumId w:val="4"/>
  </w:num>
  <w:num w:numId="13">
    <w:abstractNumId w:val="27"/>
  </w:num>
  <w:num w:numId="14">
    <w:abstractNumId w:val="33"/>
  </w:num>
  <w:num w:numId="15">
    <w:abstractNumId w:val="5"/>
  </w:num>
  <w:num w:numId="16">
    <w:abstractNumId w:val="31"/>
  </w:num>
  <w:num w:numId="17">
    <w:abstractNumId w:val="28"/>
  </w:num>
  <w:num w:numId="18">
    <w:abstractNumId w:val="8"/>
  </w:num>
  <w:num w:numId="19">
    <w:abstractNumId w:val="20"/>
  </w:num>
  <w:num w:numId="20">
    <w:abstractNumId w:val="35"/>
  </w:num>
  <w:num w:numId="21">
    <w:abstractNumId w:val="22"/>
  </w:num>
  <w:num w:numId="22">
    <w:abstractNumId w:val="10"/>
  </w:num>
  <w:num w:numId="23">
    <w:abstractNumId w:val="19"/>
  </w:num>
  <w:num w:numId="24">
    <w:abstractNumId w:val="7"/>
  </w:num>
  <w:num w:numId="25">
    <w:abstractNumId w:val="21"/>
  </w:num>
  <w:num w:numId="26">
    <w:abstractNumId w:val="25"/>
  </w:num>
  <w:num w:numId="27">
    <w:abstractNumId w:val="15"/>
  </w:num>
  <w:num w:numId="28">
    <w:abstractNumId w:val="14"/>
  </w:num>
  <w:num w:numId="29">
    <w:abstractNumId w:val="17"/>
  </w:num>
  <w:num w:numId="30">
    <w:abstractNumId w:val="26"/>
  </w:num>
  <w:num w:numId="31">
    <w:abstractNumId w:val="18"/>
  </w:num>
  <w:num w:numId="32">
    <w:abstractNumId w:val="29"/>
  </w:num>
  <w:num w:numId="33">
    <w:abstractNumId w:val="36"/>
  </w:num>
  <w:num w:numId="34">
    <w:abstractNumId w:val="1"/>
  </w:num>
  <w:num w:numId="35">
    <w:abstractNumId w:val="32"/>
  </w:num>
  <w:num w:numId="36">
    <w:abstractNumId w:val="34"/>
  </w:num>
  <w:num w:numId="37">
    <w:abstractNumId w:val="3"/>
  </w:num>
  <w:num w:numId="38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107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5DB3"/>
    <w:rsid w:val="000014A3"/>
    <w:rsid w:val="00001EB1"/>
    <w:rsid w:val="00002360"/>
    <w:rsid w:val="000023DF"/>
    <w:rsid w:val="0000432A"/>
    <w:rsid w:val="000057C0"/>
    <w:rsid w:val="00010173"/>
    <w:rsid w:val="00017569"/>
    <w:rsid w:val="0002049C"/>
    <w:rsid w:val="00026302"/>
    <w:rsid w:val="0002639B"/>
    <w:rsid w:val="000329EB"/>
    <w:rsid w:val="00033F91"/>
    <w:rsid w:val="00036E4F"/>
    <w:rsid w:val="00037226"/>
    <w:rsid w:val="000522EA"/>
    <w:rsid w:val="000524C7"/>
    <w:rsid w:val="00055E3A"/>
    <w:rsid w:val="0006548B"/>
    <w:rsid w:val="000673DF"/>
    <w:rsid w:val="00067BDA"/>
    <w:rsid w:val="00071D13"/>
    <w:rsid w:val="00072C7F"/>
    <w:rsid w:val="00073D7D"/>
    <w:rsid w:val="00080F8A"/>
    <w:rsid w:val="00082D43"/>
    <w:rsid w:val="00085011"/>
    <w:rsid w:val="000868A3"/>
    <w:rsid w:val="0009100B"/>
    <w:rsid w:val="00094055"/>
    <w:rsid w:val="00094C92"/>
    <w:rsid w:val="000A0807"/>
    <w:rsid w:val="000A1E68"/>
    <w:rsid w:val="000A2E71"/>
    <w:rsid w:val="000A413B"/>
    <w:rsid w:val="000A5141"/>
    <w:rsid w:val="000B056C"/>
    <w:rsid w:val="000B1BA8"/>
    <w:rsid w:val="000B27AA"/>
    <w:rsid w:val="000B6F9A"/>
    <w:rsid w:val="000C224C"/>
    <w:rsid w:val="000C3CC5"/>
    <w:rsid w:val="000C6EF2"/>
    <w:rsid w:val="000C7550"/>
    <w:rsid w:val="000D0628"/>
    <w:rsid w:val="000D0D27"/>
    <w:rsid w:val="000D4445"/>
    <w:rsid w:val="000E08E7"/>
    <w:rsid w:val="000E3873"/>
    <w:rsid w:val="000E4755"/>
    <w:rsid w:val="000E7005"/>
    <w:rsid w:val="000E747A"/>
    <w:rsid w:val="000F092C"/>
    <w:rsid w:val="000F5D59"/>
    <w:rsid w:val="000F7014"/>
    <w:rsid w:val="0010048F"/>
    <w:rsid w:val="001005AD"/>
    <w:rsid w:val="001028C3"/>
    <w:rsid w:val="00102EA7"/>
    <w:rsid w:val="001045AE"/>
    <w:rsid w:val="0010463B"/>
    <w:rsid w:val="00106A3E"/>
    <w:rsid w:val="00110F86"/>
    <w:rsid w:val="00111B71"/>
    <w:rsid w:val="00112EC7"/>
    <w:rsid w:val="00113D4A"/>
    <w:rsid w:val="00115314"/>
    <w:rsid w:val="00123C33"/>
    <w:rsid w:val="00125413"/>
    <w:rsid w:val="00127FD7"/>
    <w:rsid w:val="00130163"/>
    <w:rsid w:val="0013081A"/>
    <w:rsid w:val="00130B0F"/>
    <w:rsid w:val="00131504"/>
    <w:rsid w:val="00132A16"/>
    <w:rsid w:val="00132ABE"/>
    <w:rsid w:val="00136B9D"/>
    <w:rsid w:val="00137609"/>
    <w:rsid w:val="00137BA4"/>
    <w:rsid w:val="00142CE9"/>
    <w:rsid w:val="00143F7F"/>
    <w:rsid w:val="00145157"/>
    <w:rsid w:val="001536D7"/>
    <w:rsid w:val="00154AA2"/>
    <w:rsid w:val="00154DB5"/>
    <w:rsid w:val="001628E9"/>
    <w:rsid w:val="00163F4F"/>
    <w:rsid w:val="001725F0"/>
    <w:rsid w:val="0017260B"/>
    <w:rsid w:val="00174DDA"/>
    <w:rsid w:val="00176C94"/>
    <w:rsid w:val="00183B75"/>
    <w:rsid w:val="00184482"/>
    <w:rsid w:val="00186079"/>
    <w:rsid w:val="00190C56"/>
    <w:rsid w:val="001A6E3D"/>
    <w:rsid w:val="001B33A7"/>
    <w:rsid w:val="001B53B8"/>
    <w:rsid w:val="001B7836"/>
    <w:rsid w:val="001C2ADD"/>
    <w:rsid w:val="001C4335"/>
    <w:rsid w:val="001C5F97"/>
    <w:rsid w:val="001C6101"/>
    <w:rsid w:val="001D01B4"/>
    <w:rsid w:val="001D219F"/>
    <w:rsid w:val="001D3718"/>
    <w:rsid w:val="001D42C4"/>
    <w:rsid w:val="001D65C2"/>
    <w:rsid w:val="001E0861"/>
    <w:rsid w:val="001E3465"/>
    <w:rsid w:val="001E4097"/>
    <w:rsid w:val="001E7F6D"/>
    <w:rsid w:val="001F561A"/>
    <w:rsid w:val="001F5F98"/>
    <w:rsid w:val="001F70BA"/>
    <w:rsid w:val="00204B2B"/>
    <w:rsid w:val="00206734"/>
    <w:rsid w:val="00206C1F"/>
    <w:rsid w:val="00210477"/>
    <w:rsid w:val="00214950"/>
    <w:rsid w:val="00217F3D"/>
    <w:rsid w:val="00222FA7"/>
    <w:rsid w:val="0023050D"/>
    <w:rsid w:val="00232616"/>
    <w:rsid w:val="00233446"/>
    <w:rsid w:val="00237052"/>
    <w:rsid w:val="00237643"/>
    <w:rsid w:val="00237C36"/>
    <w:rsid w:val="00244487"/>
    <w:rsid w:val="00245F54"/>
    <w:rsid w:val="00251166"/>
    <w:rsid w:val="00251D24"/>
    <w:rsid w:val="00255058"/>
    <w:rsid w:val="00255E9F"/>
    <w:rsid w:val="00256BA2"/>
    <w:rsid w:val="00263431"/>
    <w:rsid w:val="0026578B"/>
    <w:rsid w:val="002708ED"/>
    <w:rsid w:val="0027316E"/>
    <w:rsid w:val="00274462"/>
    <w:rsid w:val="00275533"/>
    <w:rsid w:val="00280B38"/>
    <w:rsid w:val="00282E12"/>
    <w:rsid w:val="00284364"/>
    <w:rsid w:val="0028472C"/>
    <w:rsid w:val="00285221"/>
    <w:rsid w:val="0028537D"/>
    <w:rsid w:val="0028691E"/>
    <w:rsid w:val="00287481"/>
    <w:rsid w:val="00290427"/>
    <w:rsid w:val="002958CE"/>
    <w:rsid w:val="002A3423"/>
    <w:rsid w:val="002A3446"/>
    <w:rsid w:val="002A4914"/>
    <w:rsid w:val="002A52CA"/>
    <w:rsid w:val="002A5548"/>
    <w:rsid w:val="002B150A"/>
    <w:rsid w:val="002B2314"/>
    <w:rsid w:val="002B3354"/>
    <w:rsid w:val="002B58BF"/>
    <w:rsid w:val="002C28EA"/>
    <w:rsid w:val="002C298B"/>
    <w:rsid w:val="002C3C38"/>
    <w:rsid w:val="002C73C9"/>
    <w:rsid w:val="002D0C12"/>
    <w:rsid w:val="002D3854"/>
    <w:rsid w:val="002D462E"/>
    <w:rsid w:val="002D5DB8"/>
    <w:rsid w:val="002D6DF5"/>
    <w:rsid w:val="002E2FA4"/>
    <w:rsid w:val="002E4856"/>
    <w:rsid w:val="002F1832"/>
    <w:rsid w:val="002F3D6C"/>
    <w:rsid w:val="002F7D89"/>
    <w:rsid w:val="0030190F"/>
    <w:rsid w:val="00301B0B"/>
    <w:rsid w:val="003037B2"/>
    <w:rsid w:val="003042FD"/>
    <w:rsid w:val="00306497"/>
    <w:rsid w:val="003100A1"/>
    <w:rsid w:val="00310D1A"/>
    <w:rsid w:val="00313EE2"/>
    <w:rsid w:val="00316B09"/>
    <w:rsid w:val="00317A63"/>
    <w:rsid w:val="0032691E"/>
    <w:rsid w:val="003277BD"/>
    <w:rsid w:val="00332C0C"/>
    <w:rsid w:val="00334DF5"/>
    <w:rsid w:val="003369CC"/>
    <w:rsid w:val="0034016F"/>
    <w:rsid w:val="00345E01"/>
    <w:rsid w:val="003460C5"/>
    <w:rsid w:val="00350C16"/>
    <w:rsid w:val="00350C4E"/>
    <w:rsid w:val="00353050"/>
    <w:rsid w:val="003559F2"/>
    <w:rsid w:val="003612B1"/>
    <w:rsid w:val="00361E42"/>
    <w:rsid w:val="003625C9"/>
    <w:rsid w:val="0036621C"/>
    <w:rsid w:val="0037242D"/>
    <w:rsid w:val="00374D2F"/>
    <w:rsid w:val="00374DA0"/>
    <w:rsid w:val="00375654"/>
    <w:rsid w:val="00376AA0"/>
    <w:rsid w:val="00377165"/>
    <w:rsid w:val="00382163"/>
    <w:rsid w:val="003844D3"/>
    <w:rsid w:val="0038460A"/>
    <w:rsid w:val="00385404"/>
    <w:rsid w:val="00391D8D"/>
    <w:rsid w:val="003933D4"/>
    <w:rsid w:val="003947BD"/>
    <w:rsid w:val="00395A4F"/>
    <w:rsid w:val="003A2529"/>
    <w:rsid w:val="003A426C"/>
    <w:rsid w:val="003A4A8C"/>
    <w:rsid w:val="003A4F2D"/>
    <w:rsid w:val="003B2574"/>
    <w:rsid w:val="003B2FDB"/>
    <w:rsid w:val="003B3379"/>
    <w:rsid w:val="003B41F1"/>
    <w:rsid w:val="003B7F96"/>
    <w:rsid w:val="003C325A"/>
    <w:rsid w:val="003C5C23"/>
    <w:rsid w:val="003D0F79"/>
    <w:rsid w:val="003D2227"/>
    <w:rsid w:val="003D2962"/>
    <w:rsid w:val="003D5D3D"/>
    <w:rsid w:val="003E1E31"/>
    <w:rsid w:val="003E34F2"/>
    <w:rsid w:val="003E3FA7"/>
    <w:rsid w:val="003E72D7"/>
    <w:rsid w:val="003F01F8"/>
    <w:rsid w:val="003F2076"/>
    <w:rsid w:val="003F23EC"/>
    <w:rsid w:val="003F4239"/>
    <w:rsid w:val="003F6989"/>
    <w:rsid w:val="003F7207"/>
    <w:rsid w:val="003F7294"/>
    <w:rsid w:val="00402039"/>
    <w:rsid w:val="00410B3E"/>
    <w:rsid w:val="00413790"/>
    <w:rsid w:val="00424B68"/>
    <w:rsid w:val="00426155"/>
    <w:rsid w:val="0042768B"/>
    <w:rsid w:val="00427D6E"/>
    <w:rsid w:val="00430520"/>
    <w:rsid w:val="00430EAA"/>
    <w:rsid w:val="00431D12"/>
    <w:rsid w:val="00434B5B"/>
    <w:rsid w:val="00441AB4"/>
    <w:rsid w:val="00442D60"/>
    <w:rsid w:val="00443635"/>
    <w:rsid w:val="004461FB"/>
    <w:rsid w:val="00450CEE"/>
    <w:rsid w:val="00452728"/>
    <w:rsid w:val="00452F5A"/>
    <w:rsid w:val="004537F1"/>
    <w:rsid w:val="00457CA6"/>
    <w:rsid w:val="0046195E"/>
    <w:rsid w:val="004623CB"/>
    <w:rsid w:val="00466652"/>
    <w:rsid w:val="004703DC"/>
    <w:rsid w:val="004708E0"/>
    <w:rsid w:val="00471782"/>
    <w:rsid w:val="0047232D"/>
    <w:rsid w:val="004758DC"/>
    <w:rsid w:val="0047753E"/>
    <w:rsid w:val="00483F46"/>
    <w:rsid w:val="004855FD"/>
    <w:rsid w:val="00487C10"/>
    <w:rsid w:val="00492B49"/>
    <w:rsid w:val="00495E85"/>
    <w:rsid w:val="004A1829"/>
    <w:rsid w:val="004A25F1"/>
    <w:rsid w:val="004A48A6"/>
    <w:rsid w:val="004A6B3A"/>
    <w:rsid w:val="004B750A"/>
    <w:rsid w:val="004C2575"/>
    <w:rsid w:val="004C2E69"/>
    <w:rsid w:val="004C4CB9"/>
    <w:rsid w:val="004C6A8D"/>
    <w:rsid w:val="004D075B"/>
    <w:rsid w:val="004D28D2"/>
    <w:rsid w:val="004D2C9D"/>
    <w:rsid w:val="004D2D9C"/>
    <w:rsid w:val="004D3C10"/>
    <w:rsid w:val="004D7695"/>
    <w:rsid w:val="004E0273"/>
    <w:rsid w:val="004E1068"/>
    <w:rsid w:val="004E5301"/>
    <w:rsid w:val="004F4E49"/>
    <w:rsid w:val="004F60FC"/>
    <w:rsid w:val="00503998"/>
    <w:rsid w:val="00505491"/>
    <w:rsid w:val="00505D43"/>
    <w:rsid w:val="00505DE4"/>
    <w:rsid w:val="00510EFE"/>
    <w:rsid w:val="00511AAB"/>
    <w:rsid w:val="00515E7A"/>
    <w:rsid w:val="00516476"/>
    <w:rsid w:val="00516A7D"/>
    <w:rsid w:val="005227F0"/>
    <w:rsid w:val="00525B06"/>
    <w:rsid w:val="00530A0C"/>
    <w:rsid w:val="00532AAF"/>
    <w:rsid w:val="0053388A"/>
    <w:rsid w:val="005360D9"/>
    <w:rsid w:val="0053691E"/>
    <w:rsid w:val="00543327"/>
    <w:rsid w:val="005440E5"/>
    <w:rsid w:val="005528F9"/>
    <w:rsid w:val="00555E98"/>
    <w:rsid w:val="0056169C"/>
    <w:rsid w:val="00562E66"/>
    <w:rsid w:val="00563A37"/>
    <w:rsid w:val="00565231"/>
    <w:rsid w:val="00570732"/>
    <w:rsid w:val="005707C1"/>
    <w:rsid w:val="005711A5"/>
    <w:rsid w:val="005721FE"/>
    <w:rsid w:val="00573908"/>
    <w:rsid w:val="00575074"/>
    <w:rsid w:val="00580849"/>
    <w:rsid w:val="00581755"/>
    <w:rsid w:val="005828A4"/>
    <w:rsid w:val="00584A50"/>
    <w:rsid w:val="00584AEF"/>
    <w:rsid w:val="00584E96"/>
    <w:rsid w:val="005933A8"/>
    <w:rsid w:val="00593E6C"/>
    <w:rsid w:val="00597171"/>
    <w:rsid w:val="005A06DE"/>
    <w:rsid w:val="005A11DA"/>
    <w:rsid w:val="005A4413"/>
    <w:rsid w:val="005A57B3"/>
    <w:rsid w:val="005A69F1"/>
    <w:rsid w:val="005A7485"/>
    <w:rsid w:val="005B12BF"/>
    <w:rsid w:val="005B4D25"/>
    <w:rsid w:val="005B6779"/>
    <w:rsid w:val="005C1106"/>
    <w:rsid w:val="005C2F33"/>
    <w:rsid w:val="005E22BD"/>
    <w:rsid w:val="005E2C18"/>
    <w:rsid w:val="005E43DD"/>
    <w:rsid w:val="005E67DD"/>
    <w:rsid w:val="005F0B47"/>
    <w:rsid w:val="005F113D"/>
    <w:rsid w:val="005F182D"/>
    <w:rsid w:val="005F2A6B"/>
    <w:rsid w:val="005F7056"/>
    <w:rsid w:val="005F7FCD"/>
    <w:rsid w:val="00600C75"/>
    <w:rsid w:val="00603265"/>
    <w:rsid w:val="00603C98"/>
    <w:rsid w:val="0060448F"/>
    <w:rsid w:val="00606C56"/>
    <w:rsid w:val="00607047"/>
    <w:rsid w:val="006125A8"/>
    <w:rsid w:val="006125C7"/>
    <w:rsid w:val="00612EAE"/>
    <w:rsid w:val="00613034"/>
    <w:rsid w:val="0061607F"/>
    <w:rsid w:val="00620201"/>
    <w:rsid w:val="006220FB"/>
    <w:rsid w:val="00623228"/>
    <w:rsid w:val="00623FC0"/>
    <w:rsid w:val="006317B5"/>
    <w:rsid w:val="0063489C"/>
    <w:rsid w:val="0063505A"/>
    <w:rsid w:val="00635A5F"/>
    <w:rsid w:val="00635C91"/>
    <w:rsid w:val="00641E3D"/>
    <w:rsid w:val="00650DB0"/>
    <w:rsid w:val="00651187"/>
    <w:rsid w:val="006511EC"/>
    <w:rsid w:val="006535A1"/>
    <w:rsid w:val="00657F10"/>
    <w:rsid w:val="00660DAD"/>
    <w:rsid w:val="0066221F"/>
    <w:rsid w:val="00662E91"/>
    <w:rsid w:val="00663ED5"/>
    <w:rsid w:val="00664C1D"/>
    <w:rsid w:val="00664C8D"/>
    <w:rsid w:val="0067046B"/>
    <w:rsid w:val="00671321"/>
    <w:rsid w:val="0067491E"/>
    <w:rsid w:val="0068136B"/>
    <w:rsid w:val="00681DE2"/>
    <w:rsid w:val="00683407"/>
    <w:rsid w:val="00684428"/>
    <w:rsid w:val="006848FF"/>
    <w:rsid w:val="006850A4"/>
    <w:rsid w:val="006909B2"/>
    <w:rsid w:val="0069221A"/>
    <w:rsid w:val="00693709"/>
    <w:rsid w:val="006939F8"/>
    <w:rsid w:val="006A1057"/>
    <w:rsid w:val="006A432B"/>
    <w:rsid w:val="006A650B"/>
    <w:rsid w:val="006B00E9"/>
    <w:rsid w:val="006B0926"/>
    <w:rsid w:val="006B17C3"/>
    <w:rsid w:val="006B1D3B"/>
    <w:rsid w:val="006B3BB9"/>
    <w:rsid w:val="006B77F9"/>
    <w:rsid w:val="006C119D"/>
    <w:rsid w:val="006C2145"/>
    <w:rsid w:val="006C5A21"/>
    <w:rsid w:val="006C7617"/>
    <w:rsid w:val="006D1404"/>
    <w:rsid w:val="006D22B9"/>
    <w:rsid w:val="006D49C7"/>
    <w:rsid w:val="006D4FCF"/>
    <w:rsid w:val="006D5F4F"/>
    <w:rsid w:val="006D67CC"/>
    <w:rsid w:val="006E19C9"/>
    <w:rsid w:val="006E27C9"/>
    <w:rsid w:val="006E481A"/>
    <w:rsid w:val="006E4859"/>
    <w:rsid w:val="006E4CF0"/>
    <w:rsid w:val="006E5D8C"/>
    <w:rsid w:val="006F5F10"/>
    <w:rsid w:val="006F6828"/>
    <w:rsid w:val="006F6FB7"/>
    <w:rsid w:val="007008F1"/>
    <w:rsid w:val="00701384"/>
    <w:rsid w:val="00701429"/>
    <w:rsid w:val="00704C15"/>
    <w:rsid w:val="00706689"/>
    <w:rsid w:val="007129E8"/>
    <w:rsid w:val="007133B6"/>
    <w:rsid w:val="00713F04"/>
    <w:rsid w:val="00720731"/>
    <w:rsid w:val="007232EF"/>
    <w:rsid w:val="00723519"/>
    <w:rsid w:val="00723E4A"/>
    <w:rsid w:val="00726F9E"/>
    <w:rsid w:val="0072735E"/>
    <w:rsid w:val="0072792E"/>
    <w:rsid w:val="0073078F"/>
    <w:rsid w:val="00731DF9"/>
    <w:rsid w:val="00734D35"/>
    <w:rsid w:val="00735BD1"/>
    <w:rsid w:val="00736458"/>
    <w:rsid w:val="00744B74"/>
    <w:rsid w:val="00751AA3"/>
    <w:rsid w:val="00752E81"/>
    <w:rsid w:val="00753706"/>
    <w:rsid w:val="00753796"/>
    <w:rsid w:val="0075482E"/>
    <w:rsid w:val="00755443"/>
    <w:rsid w:val="007605F3"/>
    <w:rsid w:val="00761356"/>
    <w:rsid w:val="00763569"/>
    <w:rsid w:val="007654C6"/>
    <w:rsid w:val="00775CE0"/>
    <w:rsid w:val="00780034"/>
    <w:rsid w:val="0078288B"/>
    <w:rsid w:val="00783B28"/>
    <w:rsid w:val="00790AE2"/>
    <w:rsid w:val="0079514F"/>
    <w:rsid w:val="007A0E63"/>
    <w:rsid w:val="007A35A5"/>
    <w:rsid w:val="007A5241"/>
    <w:rsid w:val="007B2240"/>
    <w:rsid w:val="007B72AB"/>
    <w:rsid w:val="007C07C0"/>
    <w:rsid w:val="007C1EC3"/>
    <w:rsid w:val="007C3A9E"/>
    <w:rsid w:val="007C3C67"/>
    <w:rsid w:val="007C727B"/>
    <w:rsid w:val="007D14B4"/>
    <w:rsid w:val="007D14EC"/>
    <w:rsid w:val="007D1B03"/>
    <w:rsid w:val="007D47F0"/>
    <w:rsid w:val="007D5966"/>
    <w:rsid w:val="007E0993"/>
    <w:rsid w:val="007E1939"/>
    <w:rsid w:val="007E2A43"/>
    <w:rsid w:val="007E5B63"/>
    <w:rsid w:val="007F40FF"/>
    <w:rsid w:val="007F7201"/>
    <w:rsid w:val="00801F5A"/>
    <w:rsid w:val="0080236A"/>
    <w:rsid w:val="00802B4A"/>
    <w:rsid w:val="0080528B"/>
    <w:rsid w:val="00805898"/>
    <w:rsid w:val="00806C64"/>
    <w:rsid w:val="00810EC9"/>
    <w:rsid w:val="0081400F"/>
    <w:rsid w:val="008155B4"/>
    <w:rsid w:val="00815BD2"/>
    <w:rsid w:val="00816E1E"/>
    <w:rsid w:val="00817152"/>
    <w:rsid w:val="00817ABC"/>
    <w:rsid w:val="00821ED9"/>
    <w:rsid w:val="0082234E"/>
    <w:rsid w:val="00823700"/>
    <w:rsid w:val="00825269"/>
    <w:rsid w:val="008260E1"/>
    <w:rsid w:val="0082622B"/>
    <w:rsid w:val="00830EFE"/>
    <w:rsid w:val="00831D86"/>
    <w:rsid w:val="00832FB3"/>
    <w:rsid w:val="0083364A"/>
    <w:rsid w:val="00834D67"/>
    <w:rsid w:val="00840A14"/>
    <w:rsid w:val="00840A8C"/>
    <w:rsid w:val="00841482"/>
    <w:rsid w:val="00841561"/>
    <w:rsid w:val="008440C2"/>
    <w:rsid w:val="00844BFA"/>
    <w:rsid w:val="008479DD"/>
    <w:rsid w:val="00847DFB"/>
    <w:rsid w:val="00853B8C"/>
    <w:rsid w:val="008550C0"/>
    <w:rsid w:val="00856911"/>
    <w:rsid w:val="00864A88"/>
    <w:rsid w:val="00870EBD"/>
    <w:rsid w:val="00872F89"/>
    <w:rsid w:val="0087594F"/>
    <w:rsid w:val="00875B3F"/>
    <w:rsid w:val="008760EC"/>
    <w:rsid w:val="00880A54"/>
    <w:rsid w:val="0088341D"/>
    <w:rsid w:val="008905DB"/>
    <w:rsid w:val="008953D9"/>
    <w:rsid w:val="008A0DAA"/>
    <w:rsid w:val="008A108F"/>
    <w:rsid w:val="008A13A0"/>
    <w:rsid w:val="008A2091"/>
    <w:rsid w:val="008A2320"/>
    <w:rsid w:val="008A2601"/>
    <w:rsid w:val="008A4A4E"/>
    <w:rsid w:val="008B1169"/>
    <w:rsid w:val="008B4060"/>
    <w:rsid w:val="008C4955"/>
    <w:rsid w:val="008C5B1F"/>
    <w:rsid w:val="008C5E48"/>
    <w:rsid w:val="008C6342"/>
    <w:rsid w:val="008D06C7"/>
    <w:rsid w:val="008D3663"/>
    <w:rsid w:val="008D4A89"/>
    <w:rsid w:val="008D4EE7"/>
    <w:rsid w:val="008D5909"/>
    <w:rsid w:val="008D6FFB"/>
    <w:rsid w:val="008D7741"/>
    <w:rsid w:val="008E26DE"/>
    <w:rsid w:val="008F248F"/>
    <w:rsid w:val="008F35B8"/>
    <w:rsid w:val="008F3B16"/>
    <w:rsid w:val="008F59C3"/>
    <w:rsid w:val="008F60A8"/>
    <w:rsid w:val="00900FB4"/>
    <w:rsid w:val="00901C9A"/>
    <w:rsid w:val="00902886"/>
    <w:rsid w:val="00902E7F"/>
    <w:rsid w:val="009030A1"/>
    <w:rsid w:val="0090464C"/>
    <w:rsid w:val="00907918"/>
    <w:rsid w:val="00910DDA"/>
    <w:rsid w:val="0091106F"/>
    <w:rsid w:val="00911337"/>
    <w:rsid w:val="00912DBA"/>
    <w:rsid w:val="00917F83"/>
    <w:rsid w:val="009211DE"/>
    <w:rsid w:val="00921C5F"/>
    <w:rsid w:val="0092454A"/>
    <w:rsid w:val="009245D8"/>
    <w:rsid w:val="00924BAC"/>
    <w:rsid w:val="009261AE"/>
    <w:rsid w:val="00930D0D"/>
    <w:rsid w:val="00931D94"/>
    <w:rsid w:val="00932606"/>
    <w:rsid w:val="00936545"/>
    <w:rsid w:val="0094380F"/>
    <w:rsid w:val="00950A2D"/>
    <w:rsid w:val="00951254"/>
    <w:rsid w:val="00951D73"/>
    <w:rsid w:val="0095213C"/>
    <w:rsid w:val="00960059"/>
    <w:rsid w:val="00966DF1"/>
    <w:rsid w:val="0096780E"/>
    <w:rsid w:val="00973F55"/>
    <w:rsid w:val="00980C7F"/>
    <w:rsid w:val="00985EA7"/>
    <w:rsid w:val="009870F1"/>
    <w:rsid w:val="00993138"/>
    <w:rsid w:val="009945A7"/>
    <w:rsid w:val="009A2DE1"/>
    <w:rsid w:val="009A3ABC"/>
    <w:rsid w:val="009A7E3A"/>
    <w:rsid w:val="009B0B7D"/>
    <w:rsid w:val="009B121B"/>
    <w:rsid w:val="009B54E7"/>
    <w:rsid w:val="009B5716"/>
    <w:rsid w:val="009B6D66"/>
    <w:rsid w:val="009B6F9A"/>
    <w:rsid w:val="009B6F9B"/>
    <w:rsid w:val="009C0211"/>
    <w:rsid w:val="009C0B75"/>
    <w:rsid w:val="009C39F5"/>
    <w:rsid w:val="009C5ABC"/>
    <w:rsid w:val="009C5C52"/>
    <w:rsid w:val="009C6BE1"/>
    <w:rsid w:val="009D0B20"/>
    <w:rsid w:val="009D10E9"/>
    <w:rsid w:val="009D13CC"/>
    <w:rsid w:val="009D1F1F"/>
    <w:rsid w:val="009D368B"/>
    <w:rsid w:val="009D4C54"/>
    <w:rsid w:val="009D5C46"/>
    <w:rsid w:val="009D785A"/>
    <w:rsid w:val="009F5414"/>
    <w:rsid w:val="009F57BB"/>
    <w:rsid w:val="009F5CB7"/>
    <w:rsid w:val="009F6657"/>
    <w:rsid w:val="009F72FA"/>
    <w:rsid w:val="00A01023"/>
    <w:rsid w:val="00A02E68"/>
    <w:rsid w:val="00A034A8"/>
    <w:rsid w:val="00A039E6"/>
    <w:rsid w:val="00A04067"/>
    <w:rsid w:val="00A056BA"/>
    <w:rsid w:val="00A116C2"/>
    <w:rsid w:val="00A131C7"/>
    <w:rsid w:val="00A1505A"/>
    <w:rsid w:val="00A159F3"/>
    <w:rsid w:val="00A17005"/>
    <w:rsid w:val="00A222DC"/>
    <w:rsid w:val="00A2347D"/>
    <w:rsid w:val="00A23D67"/>
    <w:rsid w:val="00A32AAE"/>
    <w:rsid w:val="00A3388B"/>
    <w:rsid w:val="00A34238"/>
    <w:rsid w:val="00A3540D"/>
    <w:rsid w:val="00A36112"/>
    <w:rsid w:val="00A372E0"/>
    <w:rsid w:val="00A40AF7"/>
    <w:rsid w:val="00A421DD"/>
    <w:rsid w:val="00A45CE6"/>
    <w:rsid w:val="00A476F4"/>
    <w:rsid w:val="00A532C5"/>
    <w:rsid w:val="00A532D6"/>
    <w:rsid w:val="00A56CDD"/>
    <w:rsid w:val="00A615C7"/>
    <w:rsid w:val="00A62BDC"/>
    <w:rsid w:val="00A66873"/>
    <w:rsid w:val="00A670C9"/>
    <w:rsid w:val="00A70213"/>
    <w:rsid w:val="00A71726"/>
    <w:rsid w:val="00A760DF"/>
    <w:rsid w:val="00A76510"/>
    <w:rsid w:val="00A83A5D"/>
    <w:rsid w:val="00A85E32"/>
    <w:rsid w:val="00A86B5E"/>
    <w:rsid w:val="00A86DA8"/>
    <w:rsid w:val="00A86ED1"/>
    <w:rsid w:val="00AA7629"/>
    <w:rsid w:val="00AB2190"/>
    <w:rsid w:val="00AB40A1"/>
    <w:rsid w:val="00AB5FDE"/>
    <w:rsid w:val="00AC4682"/>
    <w:rsid w:val="00AC696C"/>
    <w:rsid w:val="00AD0746"/>
    <w:rsid w:val="00AD1835"/>
    <w:rsid w:val="00AD2914"/>
    <w:rsid w:val="00AD4719"/>
    <w:rsid w:val="00AE496B"/>
    <w:rsid w:val="00AF0648"/>
    <w:rsid w:val="00AF58B5"/>
    <w:rsid w:val="00AF7054"/>
    <w:rsid w:val="00AF74DA"/>
    <w:rsid w:val="00AF779C"/>
    <w:rsid w:val="00B012F2"/>
    <w:rsid w:val="00B06CCE"/>
    <w:rsid w:val="00B06DA6"/>
    <w:rsid w:val="00B1116B"/>
    <w:rsid w:val="00B14B3E"/>
    <w:rsid w:val="00B17A46"/>
    <w:rsid w:val="00B20BF5"/>
    <w:rsid w:val="00B237CB"/>
    <w:rsid w:val="00B25F3C"/>
    <w:rsid w:val="00B26B32"/>
    <w:rsid w:val="00B27B8A"/>
    <w:rsid w:val="00B33043"/>
    <w:rsid w:val="00B4012D"/>
    <w:rsid w:val="00B418E6"/>
    <w:rsid w:val="00B43E77"/>
    <w:rsid w:val="00B46397"/>
    <w:rsid w:val="00B506FE"/>
    <w:rsid w:val="00B54579"/>
    <w:rsid w:val="00B54AB6"/>
    <w:rsid w:val="00B566BC"/>
    <w:rsid w:val="00B57476"/>
    <w:rsid w:val="00B57FE1"/>
    <w:rsid w:val="00B66677"/>
    <w:rsid w:val="00B66DB7"/>
    <w:rsid w:val="00B758D0"/>
    <w:rsid w:val="00B77AB6"/>
    <w:rsid w:val="00B82978"/>
    <w:rsid w:val="00B82F27"/>
    <w:rsid w:val="00B92FF3"/>
    <w:rsid w:val="00B93BD5"/>
    <w:rsid w:val="00BA12A1"/>
    <w:rsid w:val="00BA466A"/>
    <w:rsid w:val="00BA73CA"/>
    <w:rsid w:val="00BA7C24"/>
    <w:rsid w:val="00BB0A97"/>
    <w:rsid w:val="00BB1DB4"/>
    <w:rsid w:val="00BB2718"/>
    <w:rsid w:val="00BB322B"/>
    <w:rsid w:val="00BC093E"/>
    <w:rsid w:val="00BC0BC2"/>
    <w:rsid w:val="00BC3B46"/>
    <w:rsid w:val="00BD05A1"/>
    <w:rsid w:val="00BD1971"/>
    <w:rsid w:val="00BD31A9"/>
    <w:rsid w:val="00BD3517"/>
    <w:rsid w:val="00BE05C5"/>
    <w:rsid w:val="00BE2B5D"/>
    <w:rsid w:val="00BE32C6"/>
    <w:rsid w:val="00BE3601"/>
    <w:rsid w:val="00BF13E5"/>
    <w:rsid w:val="00BF3449"/>
    <w:rsid w:val="00BF4252"/>
    <w:rsid w:val="00C01931"/>
    <w:rsid w:val="00C06AC8"/>
    <w:rsid w:val="00C07A87"/>
    <w:rsid w:val="00C07AC3"/>
    <w:rsid w:val="00C10E29"/>
    <w:rsid w:val="00C20871"/>
    <w:rsid w:val="00C20DE3"/>
    <w:rsid w:val="00C20E3F"/>
    <w:rsid w:val="00C22A8E"/>
    <w:rsid w:val="00C2418D"/>
    <w:rsid w:val="00C25BD1"/>
    <w:rsid w:val="00C261A0"/>
    <w:rsid w:val="00C2723E"/>
    <w:rsid w:val="00C31041"/>
    <w:rsid w:val="00C36019"/>
    <w:rsid w:val="00C40650"/>
    <w:rsid w:val="00C41C7A"/>
    <w:rsid w:val="00C42B40"/>
    <w:rsid w:val="00C45A92"/>
    <w:rsid w:val="00C45F8D"/>
    <w:rsid w:val="00C472A4"/>
    <w:rsid w:val="00C5159C"/>
    <w:rsid w:val="00C515EE"/>
    <w:rsid w:val="00C52FDF"/>
    <w:rsid w:val="00C54822"/>
    <w:rsid w:val="00C605AE"/>
    <w:rsid w:val="00C6081A"/>
    <w:rsid w:val="00C63710"/>
    <w:rsid w:val="00C637AC"/>
    <w:rsid w:val="00C67E23"/>
    <w:rsid w:val="00C7109C"/>
    <w:rsid w:val="00C7371D"/>
    <w:rsid w:val="00C73804"/>
    <w:rsid w:val="00C74AF4"/>
    <w:rsid w:val="00C759E6"/>
    <w:rsid w:val="00C837EC"/>
    <w:rsid w:val="00C83A32"/>
    <w:rsid w:val="00C84D98"/>
    <w:rsid w:val="00C8584C"/>
    <w:rsid w:val="00C85852"/>
    <w:rsid w:val="00CA2193"/>
    <w:rsid w:val="00CA2958"/>
    <w:rsid w:val="00CA33EB"/>
    <w:rsid w:val="00CA356E"/>
    <w:rsid w:val="00CB2D1D"/>
    <w:rsid w:val="00CC0B58"/>
    <w:rsid w:val="00CC2A1D"/>
    <w:rsid w:val="00CD1EF8"/>
    <w:rsid w:val="00CD1FA7"/>
    <w:rsid w:val="00CD5F14"/>
    <w:rsid w:val="00CE1921"/>
    <w:rsid w:val="00CE1F5D"/>
    <w:rsid w:val="00CE2076"/>
    <w:rsid w:val="00CE39AB"/>
    <w:rsid w:val="00CE3DE5"/>
    <w:rsid w:val="00CE3E56"/>
    <w:rsid w:val="00CE5C7F"/>
    <w:rsid w:val="00CE6048"/>
    <w:rsid w:val="00CE7B1A"/>
    <w:rsid w:val="00CF0377"/>
    <w:rsid w:val="00CF25AB"/>
    <w:rsid w:val="00D030C9"/>
    <w:rsid w:val="00D04391"/>
    <w:rsid w:val="00D0530D"/>
    <w:rsid w:val="00D102DC"/>
    <w:rsid w:val="00D13DA0"/>
    <w:rsid w:val="00D2123B"/>
    <w:rsid w:val="00D2204E"/>
    <w:rsid w:val="00D22C25"/>
    <w:rsid w:val="00D23206"/>
    <w:rsid w:val="00D36667"/>
    <w:rsid w:val="00D45417"/>
    <w:rsid w:val="00D47AA9"/>
    <w:rsid w:val="00D507D6"/>
    <w:rsid w:val="00D605DD"/>
    <w:rsid w:val="00D61233"/>
    <w:rsid w:val="00D6168D"/>
    <w:rsid w:val="00D64ED1"/>
    <w:rsid w:val="00D66F90"/>
    <w:rsid w:val="00D67604"/>
    <w:rsid w:val="00D67D3B"/>
    <w:rsid w:val="00D73000"/>
    <w:rsid w:val="00D7767D"/>
    <w:rsid w:val="00D81848"/>
    <w:rsid w:val="00D81FE3"/>
    <w:rsid w:val="00D82CDE"/>
    <w:rsid w:val="00D832ED"/>
    <w:rsid w:val="00D86340"/>
    <w:rsid w:val="00D90416"/>
    <w:rsid w:val="00D912F8"/>
    <w:rsid w:val="00D94D94"/>
    <w:rsid w:val="00D9634C"/>
    <w:rsid w:val="00D970A4"/>
    <w:rsid w:val="00DA080C"/>
    <w:rsid w:val="00DA5BE4"/>
    <w:rsid w:val="00DA6A7A"/>
    <w:rsid w:val="00DB35C0"/>
    <w:rsid w:val="00DB3DDF"/>
    <w:rsid w:val="00DC0585"/>
    <w:rsid w:val="00DC251C"/>
    <w:rsid w:val="00DC50B4"/>
    <w:rsid w:val="00DC58B2"/>
    <w:rsid w:val="00DD01EF"/>
    <w:rsid w:val="00DD21D0"/>
    <w:rsid w:val="00DD28D5"/>
    <w:rsid w:val="00DD32DB"/>
    <w:rsid w:val="00DD4D5A"/>
    <w:rsid w:val="00DD6609"/>
    <w:rsid w:val="00DD74AD"/>
    <w:rsid w:val="00DD7DAA"/>
    <w:rsid w:val="00DE1492"/>
    <w:rsid w:val="00DE2A24"/>
    <w:rsid w:val="00DE2FE2"/>
    <w:rsid w:val="00DE5817"/>
    <w:rsid w:val="00DE58CB"/>
    <w:rsid w:val="00DF0522"/>
    <w:rsid w:val="00DF1EBE"/>
    <w:rsid w:val="00DF3D67"/>
    <w:rsid w:val="00E003A8"/>
    <w:rsid w:val="00E00906"/>
    <w:rsid w:val="00E07167"/>
    <w:rsid w:val="00E14577"/>
    <w:rsid w:val="00E14E66"/>
    <w:rsid w:val="00E15281"/>
    <w:rsid w:val="00E22D83"/>
    <w:rsid w:val="00E254DD"/>
    <w:rsid w:val="00E25E30"/>
    <w:rsid w:val="00E26061"/>
    <w:rsid w:val="00E33EA1"/>
    <w:rsid w:val="00E35609"/>
    <w:rsid w:val="00E35DF8"/>
    <w:rsid w:val="00E428D0"/>
    <w:rsid w:val="00E43CFF"/>
    <w:rsid w:val="00E45434"/>
    <w:rsid w:val="00E5341E"/>
    <w:rsid w:val="00E538A7"/>
    <w:rsid w:val="00E53DB2"/>
    <w:rsid w:val="00E5423F"/>
    <w:rsid w:val="00E56E4D"/>
    <w:rsid w:val="00E57D45"/>
    <w:rsid w:val="00E625C3"/>
    <w:rsid w:val="00E62C70"/>
    <w:rsid w:val="00E66CF2"/>
    <w:rsid w:val="00E67314"/>
    <w:rsid w:val="00E7631D"/>
    <w:rsid w:val="00E76C5F"/>
    <w:rsid w:val="00E76C6E"/>
    <w:rsid w:val="00E816DD"/>
    <w:rsid w:val="00E81F49"/>
    <w:rsid w:val="00E82F4A"/>
    <w:rsid w:val="00E84D9C"/>
    <w:rsid w:val="00E85070"/>
    <w:rsid w:val="00E8768A"/>
    <w:rsid w:val="00E90DE4"/>
    <w:rsid w:val="00E9251D"/>
    <w:rsid w:val="00E94A6B"/>
    <w:rsid w:val="00E97341"/>
    <w:rsid w:val="00EA3356"/>
    <w:rsid w:val="00EA3CDA"/>
    <w:rsid w:val="00EA5172"/>
    <w:rsid w:val="00EA54C0"/>
    <w:rsid w:val="00EB2FBF"/>
    <w:rsid w:val="00EB45C9"/>
    <w:rsid w:val="00EB6A79"/>
    <w:rsid w:val="00EB7D4B"/>
    <w:rsid w:val="00EC11F8"/>
    <w:rsid w:val="00EC58BC"/>
    <w:rsid w:val="00ED1D02"/>
    <w:rsid w:val="00EE247E"/>
    <w:rsid w:val="00EE3C94"/>
    <w:rsid w:val="00EE6D1B"/>
    <w:rsid w:val="00EF0DAD"/>
    <w:rsid w:val="00EF17B5"/>
    <w:rsid w:val="00EF683E"/>
    <w:rsid w:val="00F03EB1"/>
    <w:rsid w:val="00F042BC"/>
    <w:rsid w:val="00F04A8E"/>
    <w:rsid w:val="00F05C9A"/>
    <w:rsid w:val="00F07A65"/>
    <w:rsid w:val="00F10C15"/>
    <w:rsid w:val="00F10C67"/>
    <w:rsid w:val="00F116F5"/>
    <w:rsid w:val="00F160DC"/>
    <w:rsid w:val="00F21257"/>
    <w:rsid w:val="00F23C8F"/>
    <w:rsid w:val="00F312E4"/>
    <w:rsid w:val="00F3234B"/>
    <w:rsid w:val="00F337A5"/>
    <w:rsid w:val="00F352E0"/>
    <w:rsid w:val="00F3573D"/>
    <w:rsid w:val="00F371BC"/>
    <w:rsid w:val="00F41CA9"/>
    <w:rsid w:val="00F45EDE"/>
    <w:rsid w:val="00F50446"/>
    <w:rsid w:val="00F53604"/>
    <w:rsid w:val="00F53F4A"/>
    <w:rsid w:val="00F6178F"/>
    <w:rsid w:val="00F63B34"/>
    <w:rsid w:val="00F67C13"/>
    <w:rsid w:val="00F75515"/>
    <w:rsid w:val="00F9254E"/>
    <w:rsid w:val="00F92840"/>
    <w:rsid w:val="00F94B2E"/>
    <w:rsid w:val="00FA4E69"/>
    <w:rsid w:val="00FA78F0"/>
    <w:rsid w:val="00FB35DE"/>
    <w:rsid w:val="00FB5EF9"/>
    <w:rsid w:val="00FC1FB5"/>
    <w:rsid w:val="00FC280B"/>
    <w:rsid w:val="00FC3689"/>
    <w:rsid w:val="00FC37CB"/>
    <w:rsid w:val="00FC5AE4"/>
    <w:rsid w:val="00FC67A0"/>
    <w:rsid w:val="00FD1CF1"/>
    <w:rsid w:val="00FD4685"/>
    <w:rsid w:val="00FD6475"/>
    <w:rsid w:val="00FD66AD"/>
    <w:rsid w:val="00FE05C0"/>
    <w:rsid w:val="00FE0695"/>
    <w:rsid w:val="00FE16D2"/>
    <w:rsid w:val="00FE2E37"/>
    <w:rsid w:val="00FF01B5"/>
    <w:rsid w:val="00FF5DB3"/>
    <w:rsid w:val="00FF63A7"/>
    <w:rsid w:val="00FF7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7C727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F5DB3"/>
    <w:pPr>
      <w:keepNext/>
      <w:widowControl w:val="0"/>
      <w:tabs>
        <w:tab w:val="left" w:pos="624"/>
      </w:tabs>
      <w:autoSpaceDE w:val="0"/>
      <w:autoSpaceDN w:val="0"/>
      <w:adjustRightInd w:val="0"/>
      <w:spacing w:line="200" w:lineRule="atLeast"/>
      <w:jc w:val="both"/>
      <w:outlineLvl w:val="0"/>
    </w:pPr>
    <w:rPr>
      <w:b/>
      <w:bCs/>
    </w:rPr>
  </w:style>
  <w:style w:type="paragraph" w:styleId="Nagwek2">
    <w:name w:val="heading 2"/>
    <w:basedOn w:val="Normalny"/>
    <w:next w:val="Normalny"/>
    <w:qFormat/>
    <w:rsid w:val="00FF5DB3"/>
    <w:pPr>
      <w:keepNext/>
      <w:widowControl w:val="0"/>
      <w:tabs>
        <w:tab w:val="left" w:pos="360"/>
      </w:tabs>
      <w:autoSpaceDE w:val="0"/>
      <w:autoSpaceDN w:val="0"/>
      <w:adjustRightInd w:val="0"/>
      <w:ind w:left="357"/>
      <w:jc w:val="both"/>
      <w:outlineLvl w:val="1"/>
    </w:pPr>
    <w:rPr>
      <w:b/>
      <w:bCs/>
    </w:rPr>
  </w:style>
  <w:style w:type="paragraph" w:styleId="Nagwek3">
    <w:name w:val="heading 3"/>
    <w:basedOn w:val="Normalny"/>
    <w:next w:val="Normalny"/>
    <w:qFormat/>
    <w:rsid w:val="00FF5DB3"/>
    <w:pPr>
      <w:keepNext/>
      <w:outlineLvl w:val="2"/>
    </w:pPr>
    <w:rPr>
      <w:b/>
      <w:bCs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FF5DB3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FF5DB3"/>
  </w:style>
  <w:style w:type="paragraph" w:styleId="Tekstpodstawowy">
    <w:name w:val="Body Text"/>
    <w:basedOn w:val="Normalny"/>
    <w:rsid w:val="00FF5DB3"/>
    <w:pPr>
      <w:widowControl w:val="0"/>
      <w:tabs>
        <w:tab w:val="left" w:pos="363"/>
      </w:tabs>
      <w:autoSpaceDE w:val="0"/>
      <w:autoSpaceDN w:val="0"/>
      <w:adjustRightInd w:val="0"/>
      <w:spacing w:line="200" w:lineRule="atLeast"/>
      <w:jc w:val="both"/>
    </w:pPr>
  </w:style>
  <w:style w:type="paragraph" w:styleId="Stopka">
    <w:name w:val="footer"/>
    <w:basedOn w:val="Normalny"/>
    <w:link w:val="StopkaZnak"/>
    <w:uiPriority w:val="99"/>
    <w:rsid w:val="00FF5DB3"/>
    <w:pPr>
      <w:tabs>
        <w:tab w:val="center" w:pos="4536"/>
        <w:tab w:val="right" w:pos="9072"/>
      </w:tabs>
    </w:pPr>
  </w:style>
  <w:style w:type="paragraph" w:styleId="Tekstpodstawowy2">
    <w:name w:val="Body Text 2"/>
    <w:basedOn w:val="Normalny"/>
    <w:link w:val="Tekstpodstawowy2Znak"/>
    <w:rsid w:val="00FF5DB3"/>
    <w:pPr>
      <w:widowControl w:val="0"/>
      <w:tabs>
        <w:tab w:val="right" w:pos="7655"/>
      </w:tabs>
      <w:autoSpaceDE w:val="0"/>
      <w:autoSpaceDN w:val="0"/>
      <w:adjustRightInd w:val="0"/>
      <w:ind w:left="360"/>
      <w:jc w:val="both"/>
    </w:pPr>
  </w:style>
  <w:style w:type="paragraph" w:styleId="Tytu">
    <w:name w:val="Title"/>
    <w:basedOn w:val="Normalny"/>
    <w:qFormat/>
    <w:rsid w:val="00FF5DB3"/>
    <w:pPr>
      <w:spacing w:line="360" w:lineRule="atLeast"/>
      <w:jc w:val="center"/>
    </w:pPr>
    <w:rPr>
      <w:b/>
      <w:bCs/>
      <w:sz w:val="26"/>
      <w:szCs w:val="26"/>
    </w:rPr>
  </w:style>
  <w:style w:type="paragraph" w:styleId="Tekstdymka">
    <w:name w:val="Balloon Text"/>
    <w:basedOn w:val="Normalny"/>
    <w:semiHidden/>
    <w:rsid w:val="00C06AC8"/>
    <w:rPr>
      <w:rFonts w:ascii="Tahoma" w:hAnsi="Tahoma" w:cs="Tahoma"/>
      <w:sz w:val="16"/>
      <w:szCs w:val="16"/>
    </w:rPr>
  </w:style>
  <w:style w:type="character" w:styleId="Pogrubienie">
    <w:name w:val="Strong"/>
    <w:uiPriority w:val="22"/>
    <w:qFormat/>
    <w:rsid w:val="001E4097"/>
    <w:rPr>
      <w:b/>
      <w:bCs/>
    </w:rPr>
  </w:style>
  <w:style w:type="paragraph" w:customStyle="1" w:styleId="ZnakZnakZnakZnakZnakZnakZnak">
    <w:name w:val="Znak Znak Znak Znak Znak Znak Znak"/>
    <w:basedOn w:val="Normalny"/>
    <w:rsid w:val="00002360"/>
  </w:style>
  <w:style w:type="character" w:customStyle="1" w:styleId="NagwekZnak">
    <w:name w:val="Nagłówek Znak"/>
    <w:link w:val="Nagwek"/>
    <w:uiPriority w:val="99"/>
    <w:rsid w:val="00D64ED1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0329EB"/>
    <w:pPr>
      <w:ind w:left="720"/>
      <w:contextualSpacing/>
    </w:pPr>
  </w:style>
  <w:style w:type="paragraph" w:styleId="NormalnyWeb">
    <w:name w:val="Normal (Web)"/>
    <w:basedOn w:val="Normalny"/>
    <w:rsid w:val="0010048F"/>
    <w:pPr>
      <w:spacing w:before="280" w:after="119"/>
    </w:pPr>
    <w:rPr>
      <w:lang w:eastAsia="en-US"/>
    </w:rPr>
  </w:style>
  <w:style w:type="character" w:customStyle="1" w:styleId="apple-converted-space">
    <w:name w:val="apple-converted-space"/>
    <w:basedOn w:val="Domylnaczcionkaakapitu"/>
    <w:rsid w:val="00C22A8E"/>
  </w:style>
  <w:style w:type="table" w:styleId="Tabela-Siatka">
    <w:name w:val="Table Grid"/>
    <w:basedOn w:val="Standardowy"/>
    <w:rsid w:val="003771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kapitzlist2">
    <w:name w:val="Akapit z listą2"/>
    <w:basedOn w:val="Normalny"/>
    <w:rsid w:val="00DE2A24"/>
    <w:pPr>
      <w:suppressAutoHyphens/>
      <w:spacing w:after="200" w:line="276" w:lineRule="auto"/>
      <w:ind w:left="720"/>
    </w:pPr>
    <w:rPr>
      <w:rFonts w:ascii="Calibri" w:eastAsia="SimSun" w:hAnsi="Calibri" w:cs="Calibri"/>
      <w:kern w:val="1"/>
      <w:sz w:val="22"/>
      <w:szCs w:val="22"/>
      <w:lang w:eastAsia="ar-SA"/>
    </w:rPr>
  </w:style>
  <w:style w:type="paragraph" w:customStyle="1" w:styleId="m789385694144528734gmail-msolistparagraph">
    <w:name w:val="m_789385694144528734gmail-msolistparagraph"/>
    <w:basedOn w:val="Normalny"/>
    <w:rsid w:val="00163F4F"/>
    <w:pPr>
      <w:spacing w:before="100" w:beforeAutospacing="1" w:after="100" w:afterAutospacing="1"/>
    </w:pPr>
  </w:style>
  <w:style w:type="paragraph" w:customStyle="1" w:styleId="DCSNORMALNYWYPUNKTOWANIE">
    <w:name w:val="DCS_NORMALNY_WYPUNKTOWANIE"/>
    <w:basedOn w:val="Normalny"/>
    <w:link w:val="DCSNORMALNYWYPUNKTOWANIEZnak"/>
    <w:qFormat/>
    <w:rsid w:val="00A04067"/>
    <w:pPr>
      <w:numPr>
        <w:numId w:val="9"/>
      </w:numPr>
      <w:jc w:val="both"/>
    </w:pPr>
    <w:rPr>
      <w:rFonts w:ascii="Arial Narrow" w:eastAsiaTheme="minorHAnsi" w:hAnsi="Arial Narrow" w:cstheme="minorBidi"/>
      <w:sz w:val="20"/>
      <w:szCs w:val="22"/>
      <w:lang w:eastAsia="en-US"/>
    </w:rPr>
  </w:style>
  <w:style w:type="character" w:customStyle="1" w:styleId="DCSNORMALNYWYPUNKTOWANIEZnak">
    <w:name w:val="DCS_NORMALNY_WYPUNKTOWANIE Znak"/>
    <w:basedOn w:val="Domylnaczcionkaakapitu"/>
    <w:link w:val="DCSNORMALNYWYPUNKTOWANIE"/>
    <w:rsid w:val="00A04067"/>
    <w:rPr>
      <w:rFonts w:ascii="Arial Narrow" w:eastAsiaTheme="minorHAnsi" w:hAnsi="Arial Narrow" w:cstheme="minorBidi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6CDD"/>
    <w:rPr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56CDD"/>
    <w:rPr>
      <w:color w:val="0000FF" w:themeColor="hyperlink"/>
      <w:u w:val="single"/>
    </w:rPr>
  </w:style>
  <w:style w:type="paragraph" w:customStyle="1" w:styleId="Default">
    <w:name w:val="Default"/>
    <w:rsid w:val="005E2C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-8139743890749346974msoheader">
    <w:name w:val="m_-8139743890749346974msoheader"/>
    <w:basedOn w:val="Normalny"/>
    <w:rsid w:val="00C7109C"/>
    <w:pPr>
      <w:spacing w:before="100" w:beforeAutospacing="1" w:after="100" w:afterAutospacing="1"/>
    </w:pPr>
  </w:style>
  <w:style w:type="paragraph" w:customStyle="1" w:styleId="m-8139743890749346974standard">
    <w:name w:val="m_-8139743890749346974standard"/>
    <w:basedOn w:val="Normalny"/>
    <w:rsid w:val="00C7109C"/>
    <w:pPr>
      <w:spacing w:before="100" w:beforeAutospacing="1" w:after="100" w:afterAutospacing="1"/>
    </w:pPr>
  </w:style>
  <w:style w:type="paragraph" w:styleId="Tekstpodstawowy3">
    <w:name w:val="Body Text 3"/>
    <w:basedOn w:val="Normalny"/>
    <w:link w:val="Tekstpodstawowy3Znak"/>
    <w:rsid w:val="00EA54C0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EA54C0"/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E22D8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E22D83"/>
    <w:rPr>
      <w:sz w:val="24"/>
      <w:szCs w:val="24"/>
    </w:rPr>
  </w:style>
  <w:style w:type="paragraph" w:styleId="Bezodstpw">
    <w:name w:val="No Spacing"/>
    <w:uiPriority w:val="1"/>
    <w:qFormat/>
    <w:rsid w:val="005528F9"/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2Znak">
    <w:name w:val="Tekst podstawowy 2 Znak"/>
    <w:basedOn w:val="Domylnaczcionkaakapitu"/>
    <w:link w:val="Tekstpodstawowy2"/>
    <w:rsid w:val="00641E3D"/>
    <w:rPr>
      <w:sz w:val="24"/>
      <w:szCs w:val="24"/>
    </w:rPr>
  </w:style>
  <w:style w:type="table" w:styleId="Jasnalistaakcent5">
    <w:name w:val="Light List Accent 5"/>
    <w:basedOn w:val="Standardowy"/>
    <w:uiPriority w:val="61"/>
    <w:rsid w:val="00584A50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01F5A"/>
    <w:pPr>
      <w:keepLines/>
      <w:widowControl/>
      <w:tabs>
        <w:tab w:val="clear" w:pos="624"/>
      </w:tabs>
      <w:autoSpaceDE/>
      <w:autoSpaceDN/>
      <w:adjustRightInd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rsid w:val="00CD1FA7"/>
    <w:pPr>
      <w:tabs>
        <w:tab w:val="left" w:pos="567"/>
        <w:tab w:val="right" w:leader="dot" w:pos="9072"/>
      </w:tabs>
      <w:spacing w:after="100"/>
      <w:ind w:left="567" w:right="566" w:hanging="567"/>
      <w:jc w:val="both"/>
    </w:pPr>
    <w:rPr>
      <w:rFonts w:asciiTheme="minorHAnsi" w:hAnsiTheme="minorHAnsi" w:cstheme="minorHAnsi"/>
      <w:noProof/>
    </w:rPr>
  </w:style>
  <w:style w:type="paragraph" w:customStyle="1" w:styleId="Textbody">
    <w:name w:val="Text body"/>
    <w:basedOn w:val="Normalny"/>
    <w:rsid w:val="009C6BE1"/>
    <w:pPr>
      <w:widowControl w:val="0"/>
      <w:autoSpaceDN w:val="0"/>
      <w:spacing w:line="320" w:lineRule="exact"/>
      <w:jc w:val="both"/>
      <w:textAlignment w:val="baseline"/>
    </w:pPr>
    <w:rPr>
      <w:kern w:val="3"/>
      <w:sz w:val="22"/>
      <w:szCs w:val="20"/>
    </w:rPr>
  </w:style>
  <w:style w:type="table" w:customStyle="1" w:styleId="Tabela-Siatka3">
    <w:name w:val="Tabela - Siatka3"/>
    <w:basedOn w:val="Standardowy"/>
    <w:next w:val="Tabela-Siatka"/>
    <w:uiPriority w:val="59"/>
    <w:rsid w:val="009C6BE1"/>
    <w:pPr>
      <w:jc w:val="both"/>
    </w:pPr>
    <w:rPr>
      <w:rFonts w:ascii="Arial Narrow" w:eastAsiaTheme="minorHAnsi" w:hAnsi="Arial Narrow" w:cstheme="minorBidi"/>
      <w:sz w:val="24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a-Motyw">
    <w:name w:val="Table Theme"/>
    <w:basedOn w:val="Standardowy"/>
    <w:rsid w:val="00332C0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A4"/>
    <w:uiPriority w:val="99"/>
    <w:rsid w:val="001028C3"/>
    <w:rPr>
      <w:rFonts w:cs="Helvetica Now Micro"/>
      <w:color w:val="000000"/>
      <w:sz w:val="14"/>
      <w:szCs w:val="14"/>
    </w:rPr>
  </w:style>
  <w:style w:type="character" w:customStyle="1" w:styleId="Nagwek1Znak">
    <w:name w:val="Nagłówek 1 Znak"/>
    <w:basedOn w:val="Domylnaczcionkaakapitu"/>
    <w:link w:val="Nagwek1"/>
    <w:rsid w:val="008953D9"/>
    <w:rPr>
      <w:b/>
      <w:bCs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7C727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F5DB3"/>
    <w:pPr>
      <w:keepNext/>
      <w:widowControl w:val="0"/>
      <w:tabs>
        <w:tab w:val="left" w:pos="624"/>
      </w:tabs>
      <w:autoSpaceDE w:val="0"/>
      <w:autoSpaceDN w:val="0"/>
      <w:adjustRightInd w:val="0"/>
      <w:spacing w:line="200" w:lineRule="atLeast"/>
      <w:jc w:val="both"/>
      <w:outlineLvl w:val="0"/>
    </w:pPr>
    <w:rPr>
      <w:b/>
      <w:bCs/>
    </w:rPr>
  </w:style>
  <w:style w:type="paragraph" w:styleId="Nagwek2">
    <w:name w:val="heading 2"/>
    <w:basedOn w:val="Normalny"/>
    <w:next w:val="Normalny"/>
    <w:qFormat/>
    <w:rsid w:val="00FF5DB3"/>
    <w:pPr>
      <w:keepNext/>
      <w:widowControl w:val="0"/>
      <w:tabs>
        <w:tab w:val="left" w:pos="360"/>
      </w:tabs>
      <w:autoSpaceDE w:val="0"/>
      <w:autoSpaceDN w:val="0"/>
      <w:adjustRightInd w:val="0"/>
      <w:ind w:left="357"/>
      <w:jc w:val="both"/>
      <w:outlineLvl w:val="1"/>
    </w:pPr>
    <w:rPr>
      <w:b/>
      <w:bCs/>
    </w:rPr>
  </w:style>
  <w:style w:type="paragraph" w:styleId="Nagwek3">
    <w:name w:val="heading 3"/>
    <w:basedOn w:val="Normalny"/>
    <w:next w:val="Normalny"/>
    <w:qFormat/>
    <w:rsid w:val="00FF5DB3"/>
    <w:pPr>
      <w:keepNext/>
      <w:outlineLvl w:val="2"/>
    </w:pPr>
    <w:rPr>
      <w:b/>
      <w:bCs/>
      <w:u w:val="singl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FF5DB3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rsid w:val="00FF5DB3"/>
  </w:style>
  <w:style w:type="paragraph" w:styleId="Tekstpodstawowy">
    <w:name w:val="Body Text"/>
    <w:basedOn w:val="Normalny"/>
    <w:rsid w:val="00FF5DB3"/>
    <w:pPr>
      <w:widowControl w:val="0"/>
      <w:tabs>
        <w:tab w:val="left" w:pos="363"/>
      </w:tabs>
      <w:autoSpaceDE w:val="0"/>
      <w:autoSpaceDN w:val="0"/>
      <w:adjustRightInd w:val="0"/>
      <w:spacing w:line="200" w:lineRule="atLeast"/>
      <w:jc w:val="both"/>
    </w:pPr>
  </w:style>
  <w:style w:type="paragraph" w:styleId="Stopka">
    <w:name w:val="footer"/>
    <w:basedOn w:val="Normalny"/>
    <w:link w:val="StopkaZnak"/>
    <w:uiPriority w:val="99"/>
    <w:rsid w:val="00FF5DB3"/>
    <w:pPr>
      <w:tabs>
        <w:tab w:val="center" w:pos="4536"/>
        <w:tab w:val="right" w:pos="9072"/>
      </w:tabs>
    </w:pPr>
  </w:style>
  <w:style w:type="paragraph" w:styleId="Tekstpodstawowy2">
    <w:name w:val="Body Text 2"/>
    <w:basedOn w:val="Normalny"/>
    <w:link w:val="Tekstpodstawowy2Znak"/>
    <w:rsid w:val="00FF5DB3"/>
    <w:pPr>
      <w:widowControl w:val="0"/>
      <w:tabs>
        <w:tab w:val="right" w:pos="7655"/>
      </w:tabs>
      <w:autoSpaceDE w:val="0"/>
      <w:autoSpaceDN w:val="0"/>
      <w:adjustRightInd w:val="0"/>
      <w:ind w:left="360"/>
      <w:jc w:val="both"/>
    </w:pPr>
  </w:style>
  <w:style w:type="paragraph" w:styleId="Tytu">
    <w:name w:val="Title"/>
    <w:basedOn w:val="Normalny"/>
    <w:qFormat/>
    <w:rsid w:val="00FF5DB3"/>
    <w:pPr>
      <w:spacing w:line="360" w:lineRule="atLeast"/>
      <w:jc w:val="center"/>
    </w:pPr>
    <w:rPr>
      <w:b/>
      <w:bCs/>
      <w:sz w:val="26"/>
      <w:szCs w:val="26"/>
    </w:rPr>
  </w:style>
  <w:style w:type="paragraph" w:styleId="Tekstdymka">
    <w:name w:val="Balloon Text"/>
    <w:basedOn w:val="Normalny"/>
    <w:semiHidden/>
    <w:rsid w:val="00C06AC8"/>
    <w:rPr>
      <w:rFonts w:ascii="Tahoma" w:hAnsi="Tahoma" w:cs="Tahoma"/>
      <w:sz w:val="16"/>
      <w:szCs w:val="16"/>
    </w:rPr>
  </w:style>
  <w:style w:type="character" w:styleId="Pogrubienie">
    <w:name w:val="Strong"/>
    <w:uiPriority w:val="22"/>
    <w:qFormat/>
    <w:rsid w:val="001E4097"/>
    <w:rPr>
      <w:b/>
      <w:bCs/>
    </w:rPr>
  </w:style>
  <w:style w:type="paragraph" w:customStyle="1" w:styleId="ZnakZnakZnakZnakZnakZnakZnak">
    <w:name w:val="Znak Znak Znak Znak Znak Znak Znak"/>
    <w:basedOn w:val="Normalny"/>
    <w:rsid w:val="00002360"/>
  </w:style>
  <w:style w:type="character" w:customStyle="1" w:styleId="NagwekZnak">
    <w:name w:val="Nagłówek Znak"/>
    <w:link w:val="Nagwek"/>
    <w:uiPriority w:val="99"/>
    <w:rsid w:val="00D64ED1"/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0329EB"/>
    <w:pPr>
      <w:ind w:left="720"/>
      <w:contextualSpacing/>
    </w:pPr>
  </w:style>
  <w:style w:type="paragraph" w:styleId="NormalnyWeb">
    <w:name w:val="Normal (Web)"/>
    <w:basedOn w:val="Normalny"/>
    <w:rsid w:val="0010048F"/>
    <w:pPr>
      <w:spacing w:before="280" w:after="119"/>
    </w:pPr>
    <w:rPr>
      <w:lang w:eastAsia="en-US"/>
    </w:rPr>
  </w:style>
  <w:style w:type="character" w:customStyle="1" w:styleId="apple-converted-space">
    <w:name w:val="apple-converted-space"/>
    <w:basedOn w:val="Domylnaczcionkaakapitu"/>
    <w:rsid w:val="00C22A8E"/>
  </w:style>
  <w:style w:type="table" w:styleId="Tabela-Siatka">
    <w:name w:val="Table Grid"/>
    <w:basedOn w:val="Standardowy"/>
    <w:rsid w:val="003771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kapitzlist2">
    <w:name w:val="Akapit z listą2"/>
    <w:basedOn w:val="Normalny"/>
    <w:rsid w:val="00DE2A24"/>
    <w:pPr>
      <w:suppressAutoHyphens/>
      <w:spacing w:after="200" w:line="276" w:lineRule="auto"/>
      <w:ind w:left="720"/>
    </w:pPr>
    <w:rPr>
      <w:rFonts w:ascii="Calibri" w:eastAsia="SimSun" w:hAnsi="Calibri" w:cs="Calibri"/>
      <w:kern w:val="1"/>
      <w:sz w:val="22"/>
      <w:szCs w:val="22"/>
      <w:lang w:eastAsia="ar-SA"/>
    </w:rPr>
  </w:style>
  <w:style w:type="paragraph" w:customStyle="1" w:styleId="m789385694144528734gmail-msolistparagraph">
    <w:name w:val="m_789385694144528734gmail-msolistparagraph"/>
    <w:basedOn w:val="Normalny"/>
    <w:rsid w:val="00163F4F"/>
    <w:pPr>
      <w:spacing w:before="100" w:beforeAutospacing="1" w:after="100" w:afterAutospacing="1"/>
    </w:pPr>
  </w:style>
  <w:style w:type="paragraph" w:customStyle="1" w:styleId="DCSNORMALNYWYPUNKTOWANIE">
    <w:name w:val="DCS_NORMALNY_WYPUNKTOWANIE"/>
    <w:basedOn w:val="Normalny"/>
    <w:link w:val="DCSNORMALNYWYPUNKTOWANIEZnak"/>
    <w:qFormat/>
    <w:rsid w:val="00A04067"/>
    <w:pPr>
      <w:numPr>
        <w:numId w:val="9"/>
      </w:numPr>
      <w:jc w:val="both"/>
    </w:pPr>
    <w:rPr>
      <w:rFonts w:ascii="Arial Narrow" w:eastAsiaTheme="minorHAnsi" w:hAnsi="Arial Narrow" w:cstheme="minorBidi"/>
      <w:sz w:val="20"/>
      <w:szCs w:val="22"/>
      <w:lang w:eastAsia="en-US"/>
    </w:rPr>
  </w:style>
  <w:style w:type="character" w:customStyle="1" w:styleId="DCSNORMALNYWYPUNKTOWANIEZnak">
    <w:name w:val="DCS_NORMALNY_WYPUNKTOWANIE Znak"/>
    <w:basedOn w:val="Domylnaczcionkaakapitu"/>
    <w:link w:val="DCSNORMALNYWYPUNKTOWANIE"/>
    <w:rsid w:val="00A04067"/>
    <w:rPr>
      <w:rFonts w:ascii="Arial Narrow" w:eastAsiaTheme="minorHAnsi" w:hAnsi="Arial Narrow" w:cstheme="minorBidi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6CDD"/>
    <w:rPr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A56CDD"/>
    <w:rPr>
      <w:color w:val="0000FF" w:themeColor="hyperlink"/>
      <w:u w:val="single"/>
    </w:rPr>
  </w:style>
  <w:style w:type="paragraph" w:customStyle="1" w:styleId="Default">
    <w:name w:val="Default"/>
    <w:rsid w:val="005E2C1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-8139743890749346974msoheader">
    <w:name w:val="m_-8139743890749346974msoheader"/>
    <w:basedOn w:val="Normalny"/>
    <w:rsid w:val="00C7109C"/>
    <w:pPr>
      <w:spacing w:before="100" w:beforeAutospacing="1" w:after="100" w:afterAutospacing="1"/>
    </w:pPr>
  </w:style>
  <w:style w:type="paragraph" w:customStyle="1" w:styleId="m-8139743890749346974standard">
    <w:name w:val="m_-8139743890749346974standard"/>
    <w:basedOn w:val="Normalny"/>
    <w:rsid w:val="00C7109C"/>
    <w:pPr>
      <w:spacing w:before="100" w:beforeAutospacing="1" w:after="100" w:afterAutospacing="1"/>
    </w:pPr>
  </w:style>
  <w:style w:type="paragraph" w:styleId="Tekstpodstawowy3">
    <w:name w:val="Body Text 3"/>
    <w:basedOn w:val="Normalny"/>
    <w:link w:val="Tekstpodstawowy3Znak"/>
    <w:rsid w:val="00EA54C0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EA54C0"/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E22D8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E22D83"/>
    <w:rPr>
      <w:sz w:val="24"/>
      <w:szCs w:val="24"/>
    </w:rPr>
  </w:style>
  <w:style w:type="paragraph" w:styleId="Bezodstpw">
    <w:name w:val="No Spacing"/>
    <w:uiPriority w:val="1"/>
    <w:qFormat/>
    <w:rsid w:val="005528F9"/>
    <w:rPr>
      <w:rFonts w:asciiTheme="minorHAnsi" w:eastAsiaTheme="minorEastAsia" w:hAnsiTheme="minorHAnsi" w:cstheme="minorBidi"/>
      <w:sz w:val="22"/>
      <w:szCs w:val="22"/>
    </w:rPr>
  </w:style>
  <w:style w:type="character" w:customStyle="1" w:styleId="Tekstpodstawowy2Znak">
    <w:name w:val="Tekst podstawowy 2 Znak"/>
    <w:basedOn w:val="Domylnaczcionkaakapitu"/>
    <w:link w:val="Tekstpodstawowy2"/>
    <w:rsid w:val="00641E3D"/>
    <w:rPr>
      <w:sz w:val="24"/>
      <w:szCs w:val="24"/>
    </w:rPr>
  </w:style>
  <w:style w:type="table" w:styleId="Jasnalistaakcent5">
    <w:name w:val="Light List Accent 5"/>
    <w:basedOn w:val="Standardowy"/>
    <w:uiPriority w:val="61"/>
    <w:rsid w:val="00584A50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01F5A"/>
    <w:pPr>
      <w:keepLines/>
      <w:widowControl/>
      <w:tabs>
        <w:tab w:val="clear" w:pos="624"/>
      </w:tabs>
      <w:autoSpaceDE/>
      <w:autoSpaceDN/>
      <w:adjustRightInd/>
      <w:spacing w:before="48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</w:rPr>
  </w:style>
  <w:style w:type="paragraph" w:styleId="Spistreci1">
    <w:name w:val="toc 1"/>
    <w:basedOn w:val="Normalny"/>
    <w:next w:val="Normalny"/>
    <w:autoRedefine/>
    <w:uiPriority w:val="39"/>
    <w:rsid w:val="00CD1FA7"/>
    <w:pPr>
      <w:tabs>
        <w:tab w:val="left" w:pos="567"/>
        <w:tab w:val="right" w:leader="dot" w:pos="9072"/>
      </w:tabs>
      <w:spacing w:after="100"/>
      <w:ind w:left="567" w:right="566" w:hanging="567"/>
      <w:jc w:val="both"/>
    </w:pPr>
    <w:rPr>
      <w:rFonts w:asciiTheme="minorHAnsi" w:hAnsiTheme="minorHAnsi" w:cstheme="minorHAnsi"/>
      <w:noProof/>
    </w:rPr>
  </w:style>
  <w:style w:type="paragraph" w:customStyle="1" w:styleId="Textbody">
    <w:name w:val="Text body"/>
    <w:basedOn w:val="Normalny"/>
    <w:rsid w:val="009C6BE1"/>
    <w:pPr>
      <w:widowControl w:val="0"/>
      <w:autoSpaceDN w:val="0"/>
      <w:spacing w:line="320" w:lineRule="exact"/>
      <w:jc w:val="both"/>
      <w:textAlignment w:val="baseline"/>
    </w:pPr>
    <w:rPr>
      <w:kern w:val="3"/>
      <w:sz w:val="22"/>
      <w:szCs w:val="20"/>
    </w:rPr>
  </w:style>
  <w:style w:type="table" w:customStyle="1" w:styleId="Tabela-Siatka3">
    <w:name w:val="Tabela - Siatka3"/>
    <w:basedOn w:val="Standardowy"/>
    <w:next w:val="Tabela-Siatka"/>
    <w:uiPriority w:val="59"/>
    <w:rsid w:val="009C6BE1"/>
    <w:pPr>
      <w:jc w:val="both"/>
    </w:pPr>
    <w:rPr>
      <w:rFonts w:ascii="Arial Narrow" w:eastAsiaTheme="minorHAnsi" w:hAnsi="Arial Narrow" w:cstheme="minorBidi"/>
      <w:sz w:val="24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ela-Motyw">
    <w:name w:val="Table Theme"/>
    <w:basedOn w:val="Standardowy"/>
    <w:rsid w:val="00332C0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A4"/>
    <w:uiPriority w:val="99"/>
    <w:rsid w:val="001028C3"/>
    <w:rPr>
      <w:rFonts w:cs="Helvetica Now Micro"/>
      <w:color w:val="000000"/>
      <w:sz w:val="14"/>
      <w:szCs w:val="14"/>
    </w:rPr>
  </w:style>
  <w:style w:type="character" w:customStyle="1" w:styleId="Nagwek1Znak">
    <w:name w:val="Nagłówek 1 Znak"/>
    <w:basedOn w:val="Domylnaczcionkaakapitu"/>
    <w:link w:val="Nagwek1"/>
    <w:rsid w:val="008953D9"/>
    <w:rPr>
      <w:b/>
      <w:bCs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671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11235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39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5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06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936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52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432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40859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26768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43928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58264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0688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59411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517352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51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639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437602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68458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06027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09664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0095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8494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587933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803044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10700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6700626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93486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05267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7644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78028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0173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4791532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21599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03387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4345206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0995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79133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257322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3092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26589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548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521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44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2530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279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606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0032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13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8077749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51062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2387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508710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22061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446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3679192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766136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56009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4151738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41395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895161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59669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241296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43294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92499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286982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28958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2311644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5814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0119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021853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56886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2540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6402286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83359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16468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967195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72335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66068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243689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10803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47995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845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3404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6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852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51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425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261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418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548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951663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5027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9683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27148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43866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30912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91777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85879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20317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727801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3235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00261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75723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07558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194869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974099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22648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09369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65823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031628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8416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607736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241314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09469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369646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604406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822019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305637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080510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31309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484275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8892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95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6325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01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0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0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927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21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135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304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083842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31118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1761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396899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705918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5347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5059010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04841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378430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819421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82086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88565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2075702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75827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97292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880366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2858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93883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2281520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58553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38966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57526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5849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2596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242490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21802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33638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11116279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202209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14258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4" w:space="2" w:color="CCCCCC"/>
                                    <w:right w:val="none" w:sz="0" w:space="0" w:color="auto"/>
                                  </w:divBdr>
                                  <w:divsChild>
                                    <w:div w:id="6987010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64103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819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62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76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6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0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mp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tmp"/><Relationship Id="rId17" Type="http://schemas.openxmlformats.org/officeDocument/2006/relationships/image" Target="media/image9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mp"/><Relationship Id="rId24" Type="http://schemas.openxmlformats.org/officeDocument/2006/relationships/image" Target="media/image16.tmp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tmp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tmp"/><Relationship Id="rId22" Type="http://schemas.openxmlformats.org/officeDocument/2006/relationships/image" Target="media/image14.jpeg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5FFFC7-6FBE-48E8-B3EB-07287E922F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1185</TotalTime>
  <Pages>14</Pages>
  <Words>2207</Words>
  <Characters>13245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BUDOWLANY</vt:lpstr>
    </vt:vector>
  </TitlesOfParts>
  <Company>Biuro Projektów "BPBW" Sp. z o.o.</Company>
  <LinksUpToDate>false</LinksUpToDate>
  <CharactersWithSpaces>15422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BUDOWLANY</dc:title>
  <dc:creator>Sabina Apanowicz</dc:creator>
  <cp:lastModifiedBy>Ewa Kołoszko</cp:lastModifiedBy>
  <cp:revision>17</cp:revision>
  <cp:lastPrinted>2024-12-20T11:56:00Z</cp:lastPrinted>
  <dcterms:created xsi:type="dcterms:W3CDTF">2022-05-27T09:07:00Z</dcterms:created>
  <dcterms:modified xsi:type="dcterms:W3CDTF">2024-12-20T11:56:00Z</dcterms:modified>
</cp:coreProperties>
</file>